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5B" w:rsidRDefault="00CB7D5B" w:rsidP="00CB7D5B">
      <w:pPr>
        <w:jc w:val="center"/>
        <w:rPr>
          <w:rFonts w:ascii="Book Antiqua" w:hAnsi="Book Antiqua"/>
          <w:b/>
          <w:bCs/>
          <w:lang w:val="es-ES_tradnl"/>
        </w:rPr>
      </w:pPr>
      <w:r>
        <w:rPr>
          <w:rFonts w:ascii="Book Antiqua" w:hAnsi="Book Antiqua"/>
          <w:b/>
          <w:bCs/>
          <w:noProof/>
          <w:lang w:val="fr-FR" w:eastAsia="fr-FR"/>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1104900" cy="1485265"/>
            <wp:effectExtent l="25400" t="0" r="0" b="0"/>
            <wp:wrapSquare wrapText="bothSides"/>
            <wp:docPr id="13" name="" descr="IMG_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15.JPG"/>
                    <pic:cNvPicPr/>
                  </pic:nvPicPr>
                  <pic:blipFill>
                    <a:blip r:embed="rId7"/>
                    <a:stretch>
                      <a:fillRect/>
                    </a:stretch>
                  </pic:blipFill>
                  <pic:spPr>
                    <a:xfrm>
                      <a:off x="0" y="0"/>
                      <a:ext cx="1104900" cy="1485265"/>
                    </a:xfrm>
                    <a:prstGeom prst="rect">
                      <a:avLst/>
                    </a:prstGeom>
                  </pic:spPr>
                </pic:pic>
              </a:graphicData>
            </a:graphic>
          </wp:anchor>
        </w:drawing>
      </w:r>
    </w:p>
    <w:p w:rsidR="005F42F1" w:rsidRDefault="006431C9" w:rsidP="00CB7D5B">
      <w:pPr>
        <w:jc w:val="center"/>
      </w:pPr>
      <w:r>
        <w:rPr>
          <w:rFonts w:ascii="Book Antiqua" w:hAnsi="Book Antiqua"/>
          <w:b/>
          <w:bCs/>
          <w:lang w:val="es-ES_tradnl"/>
        </w:rPr>
        <w:t>Esperanza Arcos</w:t>
      </w:r>
    </w:p>
    <w:p w:rsidR="005F42F1" w:rsidRDefault="006431C9" w:rsidP="00CB7D5B">
      <w:pPr>
        <w:jc w:val="center"/>
      </w:pPr>
      <w:r>
        <w:rPr>
          <w:rFonts w:ascii="Book Antiqua" w:hAnsi="Book Antiqua"/>
          <w:b/>
          <w:bCs/>
          <w:sz w:val="18"/>
          <w:szCs w:val="18"/>
          <w:lang w:val="es-ES_tradnl"/>
        </w:rPr>
        <w:t>26, rue Jules Francqui bte 1</w:t>
      </w:r>
    </w:p>
    <w:p w:rsidR="00CB7D5B" w:rsidRDefault="006431C9" w:rsidP="00CB7D5B">
      <w:pPr>
        <w:tabs>
          <w:tab w:val="left" w:pos="1580"/>
          <w:tab w:val="center" w:pos="4150"/>
        </w:tabs>
        <w:jc w:val="center"/>
      </w:pPr>
      <w:r>
        <w:rPr>
          <w:rFonts w:ascii="Book Antiqua" w:hAnsi="Book Antiqua"/>
          <w:b/>
          <w:bCs/>
          <w:sz w:val="18"/>
          <w:szCs w:val="18"/>
          <w:lang w:val="es-ES_tradnl"/>
        </w:rPr>
        <w:t>1190 Bruxelles - Belgique</w:t>
      </w:r>
      <w:r w:rsidR="00CB7D5B">
        <w:rPr>
          <w:rFonts w:ascii="Arial Unicode MS" w:hAnsi="Arial Unicode MS"/>
          <w:sz w:val="18"/>
          <w:szCs w:val="18"/>
        </w:rPr>
        <w:t>☎</w:t>
      </w:r>
      <w:r w:rsidR="00CB7D5B">
        <w:rPr>
          <w:rFonts w:ascii="Book Antiqua" w:hAnsi="Book Antiqua"/>
          <w:b/>
          <w:bCs/>
          <w:sz w:val="18"/>
          <w:szCs w:val="18"/>
          <w:lang w:val="es-ES_tradnl"/>
        </w:rPr>
        <w:t xml:space="preserve"> </w:t>
      </w:r>
      <w:r w:rsidR="00CB7D5B">
        <w:rPr>
          <w:rFonts w:ascii="Book Antiqua" w:hAnsi="Book Antiqua"/>
          <w:b/>
          <w:bCs/>
          <w:sz w:val="18"/>
          <w:szCs w:val="18"/>
          <w:lang w:val="nl-NL"/>
        </w:rPr>
        <w:t>+</w:t>
      </w:r>
      <w:r w:rsidR="00CB7D5B">
        <w:rPr>
          <w:rFonts w:ascii="Book Antiqua" w:hAnsi="Book Antiqua"/>
          <w:b/>
          <w:bCs/>
          <w:sz w:val="18"/>
          <w:szCs w:val="18"/>
          <w:lang w:val="es-ES_tradnl"/>
        </w:rPr>
        <w:t>32 476 22 02 41</w:t>
      </w:r>
    </w:p>
    <w:p w:rsidR="00CB7D5B" w:rsidRDefault="00CB7D5B" w:rsidP="00CB7D5B">
      <w:pPr>
        <w:jc w:val="center"/>
      </w:pPr>
      <w:r>
        <w:rPr>
          <w:rFonts w:ascii="Wingdings" w:hAnsi="Wingdings"/>
          <w:sz w:val="18"/>
          <w:szCs w:val="18"/>
        </w:rPr>
        <w:sym w:font="Wingdings" w:char="F03A"/>
      </w:r>
      <w:r>
        <w:rPr>
          <w:rFonts w:ascii="Book Antiqua" w:hAnsi="Book Antiqua"/>
          <w:b/>
          <w:bCs/>
          <w:sz w:val="18"/>
          <w:szCs w:val="18"/>
          <w:lang w:val="fr-FR"/>
        </w:rPr>
        <w:t xml:space="preserve"> </w:t>
      </w:r>
      <w:hyperlink r:id="rId8" w:history="1">
        <w:r>
          <w:rPr>
            <w:rStyle w:val="Hyperlink0"/>
          </w:rPr>
          <w:t>esperanza.arcos@gmail.com</w:t>
        </w:r>
      </w:hyperlink>
    </w:p>
    <w:p w:rsidR="005F42F1" w:rsidRDefault="00CA4A7B" w:rsidP="00CB7D5B">
      <w:pPr>
        <w:tabs>
          <w:tab w:val="left" w:pos="6500"/>
        </w:tabs>
      </w:pPr>
      <w:r>
        <w:rPr>
          <w:rFonts w:ascii="Arial Unicode MS" w:hAnsi="Arial Unicode MS"/>
          <w:sz w:val="18"/>
          <w:szCs w:val="18"/>
        </w:rPr>
        <w:tab/>
      </w:r>
      <w:r>
        <w:rPr>
          <w:rFonts w:ascii="Arial Unicode MS" w:hAnsi="Arial Unicode MS"/>
          <w:sz w:val="18"/>
          <w:szCs w:val="18"/>
        </w:rPr>
        <w:tab/>
      </w:r>
    </w:p>
    <w:p w:rsidR="00CB7D5B" w:rsidRDefault="00CB7D5B">
      <w:pPr>
        <w:jc w:val="center"/>
      </w:pPr>
    </w:p>
    <w:p w:rsidR="00CB7D5B" w:rsidRDefault="00CB7D5B">
      <w:pPr>
        <w:jc w:val="center"/>
      </w:pPr>
    </w:p>
    <w:p w:rsidR="005F42F1" w:rsidRDefault="005F42F1">
      <w:pPr>
        <w:jc w:val="center"/>
      </w:pPr>
    </w:p>
    <w:p w:rsidR="005F42F1" w:rsidRDefault="005F42F1">
      <w:pPr>
        <w:jc w:val="center"/>
      </w:pPr>
    </w:p>
    <w:p w:rsidR="005F42F1" w:rsidRDefault="006431C9">
      <w:pPr>
        <w:pStyle w:val="Titre6"/>
        <w:tabs>
          <w:tab w:val="clear" w:pos="7920"/>
          <w:tab w:val="clear" w:pos="8640"/>
          <w:tab w:val="left" w:pos="7800"/>
          <w:tab w:val="left" w:pos="7800"/>
        </w:tabs>
      </w:pPr>
      <w:r>
        <w:rPr>
          <w:rStyle w:val="Aucun"/>
          <w:caps/>
          <w:lang w:val="nl-NL"/>
        </w:rPr>
        <w:t>données</w:t>
      </w:r>
      <w:r>
        <w:rPr>
          <w:rStyle w:val="Aucun"/>
          <w:caps/>
          <w:lang w:val="fr-FR"/>
        </w:rPr>
        <w:t xml:space="preserve"> personnelles</w:t>
      </w:r>
    </w:p>
    <w:p w:rsidR="005F42F1" w:rsidRPr="00AF6FE9" w:rsidRDefault="005F42F1" w:rsidP="00AF6FE9">
      <w:pPr>
        <w:tabs>
          <w:tab w:val="left" w:pos="1440"/>
        </w:tabs>
        <w:ind w:left="2160" w:hanging="2160"/>
        <w:rPr>
          <w:rStyle w:val="Aucun"/>
          <w:rFonts w:ascii="Book Antiqua" w:hAnsi="Book Antiqua"/>
          <w:b/>
          <w:bCs/>
          <w:sz w:val="18"/>
          <w:szCs w:val="18"/>
        </w:rPr>
      </w:pPr>
    </w:p>
    <w:p w:rsidR="00AF6FE9" w:rsidRPr="00AF6FE9" w:rsidRDefault="006431C9" w:rsidP="00AF6FE9">
      <w:pPr>
        <w:tabs>
          <w:tab w:val="left" w:pos="1440"/>
        </w:tabs>
        <w:ind w:left="2160" w:hanging="2160"/>
        <w:rPr>
          <w:rStyle w:val="Aucun"/>
        </w:rPr>
      </w:pPr>
      <w:r w:rsidRPr="00AF6FE9">
        <w:rPr>
          <w:rStyle w:val="Aucun"/>
          <w:rFonts w:ascii="Book Antiqua" w:hAnsi="Book Antiqua"/>
          <w:b/>
          <w:bCs/>
          <w:i/>
          <w:iCs/>
        </w:rPr>
        <w:t xml:space="preserve">Sociologue </w:t>
      </w:r>
      <w:r w:rsidR="005968B5" w:rsidRPr="00AF6FE9">
        <w:rPr>
          <w:rStyle w:val="Aucun"/>
          <w:rFonts w:ascii="Book Antiqua" w:hAnsi="Book Antiqua"/>
          <w:b/>
          <w:bCs/>
          <w:i/>
          <w:iCs/>
        </w:rPr>
        <w:t>–</w:t>
      </w:r>
      <w:r w:rsidRPr="00AF6FE9">
        <w:rPr>
          <w:rStyle w:val="Aucun"/>
          <w:rFonts w:ascii="Book Antiqua" w:hAnsi="Book Antiqua"/>
          <w:b/>
          <w:bCs/>
          <w:i/>
          <w:iCs/>
        </w:rPr>
        <w:t xml:space="preserve"> </w:t>
      </w:r>
      <w:r w:rsidR="006B7F42" w:rsidRPr="00AF6FE9">
        <w:rPr>
          <w:rStyle w:val="Aucun"/>
          <w:rFonts w:ascii="Book Antiqua" w:hAnsi="Book Antiqua"/>
          <w:b/>
          <w:bCs/>
          <w:i/>
          <w:iCs/>
        </w:rPr>
        <w:t>Business Developer</w:t>
      </w:r>
      <w:r w:rsidR="00AF6FE9" w:rsidRPr="00AF6FE9">
        <w:rPr>
          <w:rStyle w:val="Aucun"/>
          <w:rFonts w:ascii="Book Antiqua" w:hAnsi="Book Antiqua"/>
          <w:b/>
          <w:bCs/>
          <w:i/>
          <w:iCs/>
        </w:rPr>
        <w:t xml:space="preserve"> </w:t>
      </w:r>
    </w:p>
    <w:p w:rsidR="005F42F1" w:rsidRDefault="005F42F1"/>
    <w:p w:rsidR="005F42F1" w:rsidRDefault="005F42F1">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s>
        <w:spacing w:line="240" w:lineRule="exact"/>
        <w:jc w:val="center"/>
      </w:pPr>
    </w:p>
    <w:p w:rsidR="005F42F1" w:rsidRDefault="006431C9">
      <w:pPr>
        <w:pStyle w:val="Titre6"/>
        <w:tabs>
          <w:tab w:val="clear" w:pos="7920"/>
          <w:tab w:val="clear" w:pos="8640"/>
          <w:tab w:val="left" w:pos="7800"/>
          <w:tab w:val="left" w:pos="7800"/>
        </w:tabs>
      </w:pPr>
      <w:r>
        <w:rPr>
          <w:rStyle w:val="Aucun"/>
          <w:caps/>
          <w:lang w:val="fr-FR"/>
        </w:rPr>
        <w:t>Profil professionnel</w:t>
      </w:r>
    </w:p>
    <w:p w:rsidR="005F42F1" w:rsidRDefault="005F42F1">
      <w:pPr>
        <w:jc w:val="center"/>
      </w:pPr>
    </w:p>
    <w:p w:rsidR="00F30851" w:rsidRDefault="006B7F42" w:rsidP="006B7F42">
      <w:pPr>
        <w:rPr>
          <w:rStyle w:val="Aucun"/>
        </w:rPr>
      </w:pPr>
      <w:r w:rsidRPr="006B7F42">
        <w:rPr>
          <w:rStyle w:val="Aucun"/>
          <w:rFonts w:ascii="Book Antiqua" w:hAnsi="Book Antiqua"/>
          <w:bCs/>
          <w:i/>
          <w:iCs/>
          <w:lang w:val="fr-FR"/>
        </w:rPr>
        <w:t>16 ans d’expérience en tant que Directrice d'achats et développement commercial dans le Luxe et la Mode.</w:t>
      </w:r>
      <w:r w:rsidRPr="006B7F42">
        <w:rPr>
          <w:rStyle w:val="Aucun"/>
          <w:rFonts w:ascii="Book Antiqua" w:hAnsi="Book Antiqua"/>
          <w:bCs/>
          <w:i/>
          <w:iCs/>
          <w:lang w:val="fr-FR"/>
        </w:rPr>
        <w:br/>
        <w:t>4 ans d’expérience dans le secteur de la Recherche en tant que Sociologue.</w:t>
      </w:r>
      <w:r w:rsidRPr="006B7F42">
        <w:rPr>
          <w:rStyle w:val="Aucun"/>
          <w:rFonts w:ascii="Book Antiqua" w:hAnsi="Book Antiqua"/>
          <w:bCs/>
          <w:i/>
          <w:iCs/>
          <w:lang w:val="fr-FR"/>
        </w:rPr>
        <w:br/>
        <w:t xml:space="preserve">Lauréate d’un concours européen de gestion de projets : RELEX. </w:t>
      </w:r>
      <w:r w:rsidRPr="006B7F42">
        <w:rPr>
          <w:rStyle w:val="Aucun"/>
          <w:rFonts w:ascii="Book Antiqua" w:hAnsi="Book Antiqua"/>
          <w:bCs/>
          <w:i/>
          <w:iCs/>
          <w:lang w:val="fr-FR"/>
        </w:rPr>
        <w:br/>
        <w:t>Journaliste expert dans le secteur du Luxe pour le Magazine "Pasarela de Asfalto" (Madrid, Espagne)</w:t>
      </w:r>
      <w:r w:rsidRPr="006B7F42">
        <w:rPr>
          <w:rStyle w:val="Aucun"/>
          <w:rFonts w:ascii="Book Antiqua" w:hAnsi="Book Antiqua"/>
          <w:bCs/>
          <w:i/>
          <w:iCs/>
          <w:lang w:val="fr-FR"/>
        </w:rPr>
        <w:br/>
        <w:t>Lecturer invitée et conférencière dans le domaine du Luxe (Université Carlos III de Madrid, Wallonie Bruxelles Design Mode, etc.)</w:t>
      </w:r>
      <w:r w:rsidRPr="006B7F42">
        <w:rPr>
          <w:rStyle w:val="Aucun"/>
          <w:rFonts w:ascii="Book Antiqua" w:hAnsi="Book Antiqua"/>
          <w:bCs/>
          <w:i/>
          <w:iCs/>
          <w:lang w:val="fr-FR"/>
        </w:rPr>
        <w:br/>
        <w:t xml:space="preserve">Pour me connaître un peu plus mon blog : </w:t>
      </w:r>
      <w:hyperlink r:id="rId9" w:history="1">
        <w:r w:rsidR="00F30851" w:rsidRPr="00DC0C27">
          <w:rPr>
            <w:rStyle w:val="Lienhypertexte"/>
            <w:rFonts w:ascii="Book Antiqua" w:hAnsi="Book Antiqua"/>
            <w:bCs/>
            <w:i/>
            <w:iCs/>
            <w:lang w:val="fr-FR"/>
          </w:rPr>
          <w:t>https://luxomantico.blogspot.com/</w:t>
        </w:r>
      </w:hyperlink>
    </w:p>
    <w:p w:rsidR="005F42F1" w:rsidRDefault="005F42F1">
      <w:pPr>
        <w:jc w:val="both"/>
      </w:pPr>
    </w:p>
    <w:p w:rsidR="005F42F1" w:rsidRDefault="005F42F1">
      <w:pPr>
        <w:jc w:val="both"/>
      </w:pPr>
    </w:p>
    <w:p w:rsidR="005F42F1" w:rsidRDefault="006431C9">
      <w:pPr>
        <w:pStyle w:val="Titre6"/>
        <w:tabs>
          <w:tab w:val="clear" w:pos="7920"/>
          <w:tab w:val="clear" w:pos="8640"/>
          <w:tab w:val="left" w:pos="7800"/>
          <w:tab w:val="left" w:pos="7800"/>
        </w:tabs>
      </w:pPr>
      <w:r>
        <w:rPr>
          <w:rStyle w:val="Aucun"/>
          <w:lang w:val="fr-FR"/>
        </w:rPr>
        <w:t>EXPERIENCE PROFESSIONNELLE</w:t>
      </w:r>
    </w:p>
    <w:p w:rsidR="006076CB" w:rsidRDefault="006076CB">
      <w:pPr>
        <w:tabs>
          <w:tab w:val="left" w:pos="1440"/>
        </w:tabs>
        <w:ind w:left="2160" w:hanging="2160"/>
      </w:pPr>
    </w:p>
    <w:p w:rsidR="006076CB" w:rsidRPr="006076CB" w:rsidRDefault="006076CB">
      <w:pPr>
        <w:tabs>
          <w:tab w:val="left" w:pos="1440"/>
        </w:tabs>
        <w:ind w:left="2160" w:hanging="2160"/>
        <w:rPr>
          <w:rStyle w:val="Aucun"/>
        </w:rPr>
      </w:pPr>
      <w:r w:rsidRPr="006076CB">
        <w:rPr>
          <w:rStyle w:val="Aucun"/>
          <w:rFonts w:ascii="Book Antiqua" w:hAnsi="Book Antiqua"/>
          <w:b/>
          <w:bCs/>
          <w:i/>
          <w:iCs/>
        </w:rPr>
        <w:t>Con</w:t>
      </w:r>
      <w:r w:rsidR="000F20BF">
        <w:rPr>
          <w:rStyle w:val="Aucun"/>
          <w:rFonts w:ascii="Book Antiqua" w:hAnsi="Book Antiqua"/>
          <w:b/>
          <w:bCs/>
          <w:i/>
          <w:iCs/>
        </w:rPr>
        <w:t>sultante en Stratégie du Luxe &amp;</w:t>
      </w:r>
      <w:r w:rsidRPr="006076CB">
        <w:rPr>
          <w:rStyle w:val="Aucun"/>
          <w:rFonts w:ascii="Book Antiqua" w:hAnsi="Book Antiqua"/>
          <w:b/>
          <w:bCs/>
          <w:i/>
          <w:iCs/>
        </w:rPr>
        <w:t xml:space="preserve"> Image de Marque</w:t>
      </w:r>
    </w:p>
    <w:p w:rsidR="006076CB" w:rsidRDefault="006076CB">
      <w:pPr>
        <w:tabs>
          <w:tab w:val="left" w:pos="1440"/>
        </w:tabs>
        <w:ind w:left="2160" w:hanging="2160"/>
      </w:pPr>
    </w:p>
    <w:p w:rsidR="006076CB" w:rsidRDefault="006076CB" w:rsidP="00F30851">
      <w:pPr>
        <w:pStyle w:val="Paragraphedeliste"/>
        <w:numPr>
          <w:ilvl w:val="0"/>
          <w:numId w:val="8"/>
        </w:numPr>
        <w:tabs>
          <w:tab w:val="left" w:pos="1440"/>
        </w:tabs>
      </w:pPr>
      <w:r>
        <w:t>Journaliste - rédactrice expert dans le secteur du Luxe pour le Magazine "Pasarela de Asfalto" (Madrid, Espagne)</w:t>
      </w:r>
    </w:p>
    <w:p w:rsidR="006076CB" w:rsidRDefault="006076CB" w:rsidP="00F30851">
      <w:pPr>
        <w:pStyle w:val="Paragraphedeliste"/>
        <w:numPr>
          <w:ilvl w:val="0"/>
          <w:numId w:val="8"/>
        </w:numPr>
        <w:tabs>
          <w:tab w:val="left" w:pos="1440"/>
        </w:tabs>
      </w:pPr>
      <w:r>
        <w:t xml:space="preserve">Lecturer invitée et </w:t>
      </w:r>
      <w:proofErr w:type="gramStart"/>
      <w:r>
        <w:t>conférencière  dans</w:t>
      </w:r>
      <w:proofErr w:type="gramEnd"/>
      <w:r>
        <w:t xml:space="preserve"> le domaine du Luxe (Université Carlos III de Madrid, Wallonie Bruxelles Design Mode, etc.)</w:t>
      </w:r>
    </w:p>
    <w:p w:rsidR="006076CB" w:rsidRDefault="006076CB" w:rsidP="00F30851">
      <w:pPr>
        <w:pStyle w:val="Paragraphedeliste"/>
        <w:numPr>
          <w:ilvl w:val="0"/>
          <w:numId w:val="8"/>
        </w:numPr>
        <w:tabs>
          <w:tab w:val="left" w:pos="1440"/>
        </w:tabs>
      </w:pPr>
      <w:r>
        <w:t xml:space="preserve">Voyages de </w:t>
      </w:r>
      <w:proofErr w:type="gramStart"/>
      <w:r>
        <w:t>Presse :</w:t>
      </w:r>
      <w:proofErr w:type="gramEnd"/>
      <w:r>
        <w:t xml:space="preserve"> Dubai, France, Espagne, etc.</w:t>
      </w:r>
    </w:p>
    <w:p w:rsidR="00F30851" w:rsidRDefault="006076CB" w:rsidP="00F30851">
      <w:pPr>
        <w:pStyle w:val="Paragraphedeliste"/>
        <w:numPr>
          <w:ilvl w:val="0"/>
          <w:numId w:val="8"/>
        </w:numPr>
        <w:tabs>
          <w:tab w:val="left" w:pos="1440"/>
        </w:tabs>
      </w:pPr>
      <w:r>
        <w:t xml:space="preserve">Élaboration de Business Plan </w:t>
      </w:r>
      <w:proofErr w:type="gramStart"/>
      <w:r>
        <w:t>pour</w:t>
      </w:r>
      <w:proofErr w:type="gramEnd"/>
      <w:r>
        <w:t xml:space="preserve"> Jeunes Créateurs dans le domaine de la Mode.</w:t>
      </w:r>
    </w:p>
    <w:p w:rsidR="00F30851" w:rsidRDefault="00F30851" w:rsidP="00F30851">
      <w:pPr>
        <w:pStyle w:val="Paragraphedeliste"/>
        <w:tabs>
          <w:tab w:val="left" w:pos="1440"/>
        </w:tabs>
      </w:pPr>
    </w:p>
    <w:p w:rsidR="00F30851" w:rsidRPr="00F30851" w:rsidRDefault="00F30851" w:rsidP="006076CB">
      <w:pPr>
        <w:tabs>
          <w:tab w:val="left" w:pos="1440"/>
        </w:tabs>
        <w:ind w:left="2160" w:hanging="2160"/>
        <w:rPr>
          <w:rStyle w:val="Aucun"/>
        </w:rPr>
      </w:pPr>
      <w:r w:rsidRPr="00F30851">
        <w:rPr>
          <w:rStyle w:val="Aucun"/>
          <w:rFonts w:ascii="Book Antiqua" w:hAnsi="Book Antiqua"/>
          <w:b/>
          <w:bCs/>
          <w:i/>
          <w:iCs/>
        </w:rPr>
        <w:t xml:space="preserve">DOD s.a. </w:t>
      </w:r>
      <w:r>
        <w:rPr>
          <w:rStyle w:val="Aucun"/>
          <w:rFonts w:ascii="Book Antiqua" w:hAnsi="Book Antiqua"/>
          <w:b/>
          <w:bCs/>
          <w:i/>
          <w:iCs/>
        </w:rPr>
        <w:t xml:space="preserve"> </w:t>
      </w:r>
      <w:proofErr w:type="gramStart"/>
      <w:r>
        <w:rPr>
          <w:rStyle w:val="Aucun"/>
          <w:rFonts w:ascii="Book Antiqua" w:hAnsi="Book Antiqua"/>
          <w:b/>
          <w:bCs/>
          <w:i/>
          <w:iCs/>
        </w:rPr>
        <w:t>de</w:t>
      </w:r>
      <w:proofErr w:type="gramEnd"/>
      <w:r>
        <w:rPr>
          <w:rStyle w:val="Aucun"/>
          <w:rFonts w:ascii="Book Antiqua" w:hAnsi="Book Antiqua"/>
          <w:b/>
          <w:bCs/>
          <w:i/>
          <w:iCs/>
        </w:rPr>
        <w:t xml:space="preserve"> </w:t>
      </w:r>
      <w:r w:rsidRPr="00F30851">
        <w:rPr>
          <w:rStyle w:val="Aucun"/>
          <w:rFonts w:ascii="Book Antiqua" w:hAnsi="Book Antiqua"/>
          <w:b/>
          <w:bCs/>
          <w:i/>
          <w:iCs/>
        </w:rPr>
        <w:t>Janvier 2006 à juin 2016</w:t>
      </w:r>
      <w:r w:rsidR="008E05BD">
        <w:rPr>
          <w:rStyle w:val="Aucun"/>
          <w:rFonts w:ascii="Book Antiqua" w:hAnsi="Book Antiqua"/>
          <w:b/>
          <w:bCs/>
          <w:i/>
          <w:iCs/>
        </w:rPr>
        <w:t xml:space="preserve"> : </w:t>
      </w:r>
      <w:r w:rsidR="008E05BD" w:rsidRPr="008E05BD">
        <w:rPr>
          <w:rStyle w:val="Aucun"/>
          <w:rFonts w:ascii="Book Antiqua" w:hAnsi="Book Antiqua"/>
          <w:b/>
          <w:bCs/>
          <w:i/>
          <w:iCs/>
        </w:rPr>
        <w:t>Gestion du Bureau d'Achats</w:t>
      </w:r>
    </w:p>
    <w:p w:rsidR="00F30851" w:rsidRDefault="00F30851" w:rsidP="006076CB">
      <w:pPr>
        <w:tabs>
          <w:tab w:val="left" w:pos="1440"/>
        </w:tabs>
        <w:ind w:left="2160" w:hanging="2160"/>
      </w:pPr>
    </w:p>
    <w:p w:rsidR="00F30851" w:rsidRPr="00F30851" w:rsidRDefault="00F30851" w:rsidP="00F30851">
      <w:pPr>
        <w:pStyle w:val="Paragraphedeliste"/>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auto"/>
          <w:lang w:val="fr-FR"/>
        </w:rPr>
      </w:pPr>
      <w:r w:rsidRPr="00F30851">
        <w:rPr>
          <w:rFonts w:ascii="Helvetica" w:hAnsi="Helvetica" w:cs="Helvetica"/>
          <w:color w:val="auto"/>
          <w:lang w:val="fr-FR"/>
        </w:rPr>
        <w:t>Élaboration de la stratégie d'achats : Analyse des propositions des acheteurs internes et externes et mise en  adéquation des propositions avec le positionnement de l'entreprise.</w:t>
      </w:r>
    </w:p>
    <w:p w:rsidR="00F30851" w:rsidRPr="00F30851" w:rsidRDefault="00F30851" w:rsidP="00F30851">
      <w:pPr>
        <w:pStyle w:val="Paragraphedeliste"/>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auto"/>
          <w:lang w:val="fr-FR"/>
        </w:rPr>
      </w:pPr>
      <w:r w:rsidRPr="00F30851">
        <w:rPr>
          <w:rFonts w:ascii="Helvetica" w:hAnsi="Helvetica" w:cs="Helvetica"/>
          <w:color w:val="auto"/>
          <w:lang w:val="fr-FR"/>
        </w:rPr>
        <w:t>Négociations avec les différents fournisseurs: Prix, quantité et qualité.</w:t>
      </w:r>
    </w:p>
    <w:p w:rsidR="00F30851" w:rsidRPr="00F30851" w:rsidRDefault="00F30851" w:rsidP="00F30851">
      <w:pPr>
        <w:pStyle w:val="Paragraphedeliste"/>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auto"/>
          <w:lang w:val="fr-FR"/>
        </w:rPr>
      </w:pPr>
      <w:r w:rsidRPr="00F30851">
        <w:rPr>
          <w:rFonts w:ascii="Helvetica" w:hAnsi="Helvetica" w:cs="Helvetica"/>
          <w:color w:val="auto"/>
          <w:lang w:val="fr-FR"/>
        </w:rPr>
        <w:t>Validation des achats :  auprès des acheteurs, gestionnaires et comptabilité.</w:t>
      </w:r>
    </w:p>
    <w:p w:rsidR="006076CB" w:rsidRDefault="00F30851" w:rsidP="00F30851">
      <w:pPr>
        <w:pStyle w:val="Paragraphedeliste"/>
        <w:numPr>
          <w:ilvl w:val="0"/>
          <w:numId w:val="6"/>
        </w:numPr>
        <w:tabs>
          <w:tab w:val="left" w:pos="1440"/>
        </w:tabs>
      </w:pPr>
      <w:r w:rsidRPr="00F30851">
        <w:rPr>
          <w:rFonts w:ascii="Helvetica" w:hAnsi="Helvetica" w:cs="Helvetica"/>
          <w:color w:val="auto"/>
          <w:lang w:val="fr-FR"/>
        </w:rPr>
        <w:t>Réalisation d’études de marché pour analyser les besoins et les attentes des consommateurs afin d'y répondre et de calculer les prévisions de ventes.</w:t>
      </w:r>
    </w:p>
    <w:p w:rsidR="008919E0" w:rsidRDefault="008919E0">
      <w:pPr>
        <w:tabs>
          <w:tab w:val="left" w:pos="1440"/>
        </w:tabs>
        <w:ind w:left="2160" w:hanging="2160"/>
      </w:pPr>
    </w:p>
    <w:p w:rsidR="008919E0" w:rsidRDefault="008919E0">
      <w:pPr>
        <w:tabs>
          <w:tab w:val="left" w:pos="1440"/>
        </w:tabs>
        <w:ind w:left="2160" w:hanging="2160"/>
      </w:pPr>
    </w:p>
    <w:p w:rsidR="006076CB" w:rsidRDefault="006076CB">
      <w:pPr>
        <w:tabs>
          <w:tab w:val="left" w:pos="1440"/>
        </w:tabs>
        <w:ind w:left="2160" w:hanging="2160"/>
      </w:pPr>
    </w:p>
    <w:p w:rsidR="005F42F1" w:rsidRDefault="005F42F1">
      <w:pPr>
        <w:tabs>
          <w:tab w:val="left" w:pos="1440"/>
        </w:tabs>
        <w:ind w:left="2160" w:hanging="2160"/>
      </w:pPr>
    </w:p>
    <w:p w:rsidR="00F30851" w:rsidRDefault="00F30851" w:rsidP="00F30851">
      <w:pPr>
        <w:tabs>
          <w:tab w:val="left" w:pos="1440"/>
        </w:tabs>
        <w:ind w:left="2160" w:hanging="2160"/>
        <w:rPr>
          <w:rStyle w:val="Aucun"/>
        </w:rPr>
      </w:pPr>
      <w:r w:rsidRPr="00F30851">
        <w:rPr>
          <w:rStyle w:val="Aucun"/>
          <w:rFonts w:ascii="Book Antiqua" w:hAnsi="Book Antiqua"/>
          <w:b/>
          <w:bCs/>
          <w:i/>
          <w:iCs/>
        </w:rPr>
        <w:t xml:space="preserve">DOD s.a. </w:t>
      </w:r>
      <w:r>
        <w:rPr>
          <w:rStyle w:val="Aucun"/>
          <w:rFonts w:ascii="Book Antiqua" w:hAnsi="Book Antiqua"/>
          <w:b/>
          <w:bCs/>
          <w:i/>
          <w:iCs/>
        </w:rPr>
        <w:t xml:space="preserve"> </w:t>
      </w:r>
      <w:proofErr w:type="gramStart"/>
      <w:r>
        <w:rPr>
          <w:rStyle w:val="Aucun"/>
          <w:rFonts w:ascii="Book Antiqua" w:hAnsi="Book Antiqua"/>
          <w:b/>
          <w:bCs/>
          <w:i/>
          <w:iCs/>
        </w:rPr>
        <w:t>de</w:t>
      </w:r>
      <w:proofErr w:type="gramEnd"/>
      <w:r>
        <w:rPr>
          <w:rStyle w:val="Aucun"/>
          <w:rFonts w:ascii="Book Antiqua" w:hAnsi="Book Antiqua"/>
          <w:b/>
          <w:bCs/>
          <w:i/>
          <w:iCs/>
        </w:rPr>
        <w:t xml:space="preserve"> novembre  2002</w:t>
      </w:r>
      <w:r w:rsidRPr="00F30851">
        <w:rPr>
          <w:rStyle w:val="Aucun"/>
          <w:rFonts w:ascii="Book Antiqua" w:hAnsi="Book Antiqua"/>
          <w:b/>
          <w:bCs/>
          <w:i/>
          <w:iCs/>
        </w:rPr>
        <w:t xml:space="preserve"> à</w:t>
      </w:r>
      <w:r>
        <w:rPr>
          <w:rStyle w:val="Aucun"/>
          <w:rFonts w:ascii="Book Antiqua" w:hAnsi="Book Antiqua"/>
          <w:b/>
          <w:bCs/>
          <w:i/>
          <w:iCs/>
        </w:rPr>
        <w:t xml:space="preserve"> janvier 2006</w:t>
      </w:r>
      <w:r w:rsidR="00B52EC2">
        <w:rPr>
          <w:rStyle w:val="Aucun"/>
          <w:rFonts w:ascii="Book Antiqua" w:hAnsi="Book Antiqua"/>
          <w:b/>
          <w:bCs/>
          <w:i/>
          <w:iCs/>
        </w:rPr>
        <w:t xml:space="preserve"> : </w:t>
      </w:r>
      <w:r w:rsidR="00B52EC2" w:rsidRPr="00B52EC2">
        <w:rPr>
          <w:rStyle w:val="Aucun"/>
          <w:rFonts w:ascii="Book Antiqua" w:hAnsi="Book Antiqua"/>
          <w:b/>
          <w:bCs/>
          <w:i/>
          <w:iCs/>
        </w:rPr>
        <w:t>Gestion du personnel et développement des nouveaux points de vente</w:t>
      </w:r>
    </w:p>
    <w:p w:rsidR="00F30851" w:rsidRPr="00F30851" w:rsidRDefault="00F30851" w:rsidP="00F30851">
      <w:pPr>
        <w:tabs>
          <w:tab w:val="left" w:pos="1440"/>
        </w:tabs>
        <w:ind w:left="2160" w:hanging="2160"/>
        <w:rPr>
          <w:rStyle w:val="Aucun"/>
        </w:rPr>
      </w:pPr>
    </w:p>
    <w:p w:rsidR="005F42F1" w:rsidRDefault="005F42F1">
      <w:pPr>
        <w:ind w:left="360" w:hanging="360"/>
        <w:jc w:val="both"/>
      </w:pPr>
    </w:p>
    <w:p w:rsidR="00F30851" w:rsidRDefault="00F30851" w:rsidP="00F30851">
      <w:pPr>
        <w:pStyle w:val="Paragraphedeliste"/>
        <w:numPr>
          <w:ilvl w:val="0"/>
          <w:numId w:val="6"/>
        </w:numPr>
      </w:pPr>
      <w:r>
        <w:t>Ouverture de nouveaux points de vente: Sélection du personnel, mise en place des points de vente.</w:t>
      </w:r>
    </w:p>
    <w:p w:rsidR="00F30851" w:rsidRDefault="00F30851" w:rsidP="00F30851">
      <w:pPr>
        <w:pStyle w:val="Paragraphedeliste"/>
        <w:numPr>
          <w:ilvl w:val="0"/>
          <w:numId w:val="6"/>
        </w:numPr>
      </w:pPr>
      <w:r>
        <w:t xml:space="preserve">Gestion du personnel: Recrutement du personnel, supervision des congés </w:t>
      </w:r>
      <w:proofErr w:type="gramStart"/>
      <w:r>
        <w:t>et</w:t>
      </w:r>
      <w:proofErr w:type="gramEnd"/>
      <w:r>
        <w:t xml:space="preserve"> organisation des formations pour les salariés.</w:t>
      </w:r>
    </w:p>
    <w:p w:rsidR="00F30851" w:rsidRDefault="00F30851" w:rsidP="00F30851"/>
    <w:p w:rsidR="00184F94" w:rsidRDefault="00184F94"/>
    <w:p w:rsidR="00184F94" w:rsidRDefault="00184F94"/>
    <w:p w:rsidR="005F42F1" w:rsidRDefault="005F42F1" w:rsidP="00F30851"/>
    <w:p w:rsidR="005F42F1" w:rsidRDefault="006431C9">
      <w:pPr>
        <w:tabs>
          <w:tab w:val="left" w:pos="1440"/>
        </w:tabs>
        <w:ind w:left="2160" w:hanging="2160"/>
      </w:pPr>
      <w:r>
        <w:rPr>
          <w:rStyle w:val="Aucun"/>
          <w:rFonts w:ascii="Book Antiqua" w:hAnsi="Book Antiqua"/>
          <w:b/>
          <w:bCs/>
          <w:i/>
          <w:iCs/>
          <w:lang w:val="fr-FR"/>
        </w:rPr>
        <w:t>Mars 2001 -  août 2001</w:t>
      </w:r>
      <w:r w:rsidR="00B246A8">
        <w:rPr>
          <w:rStyle w:val="Aucun"/>
          <w:rFonts w:ascii="Book Antiqua" w:hAnsi="Book Antiqua"/>
          <w:b/>
          <w:bCs/>
          <w:i/>
          <w:iCs/>
          <w:lang w:val="fr-FR"/>
        </w:rPr>
        <w:t xml:space="preserve">  </w:t>
      </w:r>
      <w:r w:rsidR="00B246A8" w:rsidRPr="00B246A8">
        <w:rPr>
          <w:rStyle w:val="Aucun"/>
          <w:rFonts w:ascii="Book Antiqua" w:hAnsi="Book Antiqua"/>
          <w:b/>
          <w:bCs/>
          <w:i/>
          <w:iCs/>
          <w:lang w:val="fr-FR"/>
        </w:rPr>
        <w:t>Hotel Barsey by Warwick</w:t>
      </w:r>
      <w:r w:rsidR="00B246A8">
        <w:rPr>
          <w:rStyle w:val="Aucun"/>
          <w:rFonts w:ascii="Book Antiqua" w:hAnsi="Book Antiqua"/>
          <w:b/>
          <w:bCs/>
          <w:i/>
          <w:iCs/>
          <w:lang w:val="fr-FR"/>
        </w:rPr>
        <w:t xml:space="preserve"> : </w:t>
      </w:r>
      <w:r w:rsidR="00B246A8" w:rsidRPr="00B246A8">
        <w:rPr>
          <w:rStyle w:val="Aucun"/>
          <w:rFonts w:ascii="Book Antiqua" w:hAnsi="Book Antiqua"/>
          <w:b/>
          <w:bCs/>
          <w:i/>
          <w:iCs/>
          <w:lang w:val="fr-FR"/>
        </w:rPr>
        <w:t>Responsable des relations publiques</w:t>
      </w:r>
      <w:r>
        <w:rPr>
          <w:rStyle w:val="Aucun"/>
          <w:rFonts w:ascii="Book Antiqua" w:hAnsi="Book Antiqua"/>
          <w:b/>
          <w:bCs/>
          <w:i/>
          <w:iCs/>
          <w:lang w:val="fr-FR"/>
        </w:rPr>
        <w:tab/>
      </w:r>
      <w:r>
        <w:rPr>
          <w:rStyle w:val="Aucun"/>
          <w:rFonts w:ascii="Book Antiqua" w:hAnsi="Book Antiqua"/>
          <w:b/>
          <w:bCs/>
          <w:i/>
          <w:iCs/>
          <w:lang w:val="fr-FR"/>
        </w:rPr>
        <w:tab/>
        <w:t xml:space="preserve"> </w:t>
      </w:r>
    </w:p>
    <w:p w:rsidR="005F42F1" w:rsidRDefault="005F42F1"/>
    <w:p w:rsidR="00B246A8" w:rsidRPr="00B246A8" w:rsidRDefault="00B246A8" w:rsidP="00B246A8">
      <w:pPr>
        <w:pStyle w:val="Paragraphedeliste"/>
        <w:numPr>
          <w:ilvl w:val="0"/>
          <w:numId w:val="6"/>
        </w:numPr>
        <w:rPr>
          <w:rFonts w:ascii="Book Antiqua" w:hAnsi="Book Antiqua"/>
          <w:i/>
          <w:iCs/>
          <w:lang w:val="fr-FR"/>
        </w:rPr>
      </w:pPr>
      <w:r w:rsidRPr="00B246A8">
        <w:rPr>
          <w:rFonts w:ascii="Book Antiqua" w:hAnsi="Book Antiqua"/>
          <w:i/>
          <w:iCs/>
          <w:lang w:val="fr-FR"/>
        </w:rPr>
        <w:t>Développement commercial auprès des Ministères, Ambassades et Institutions Internationales.</w:t>
      </w:r>
    </w:p>
    <w:p w:rsidR="00B246A8" w:rsidRPr="00B246A8" w:rsidRDefault="00B246A8" w:rsidP="00B246A8">
      <w:pPr>
        <w:pStyle w:val="Paragraphedeliste"/>
        <w:numPr>
          <w:ilvl w:val="0"/>
          <w:numId w:val="6"/>
        </w:numPr>
        <w:rPr>
          <w:rFonts w:ascii="Book Antiqua" w:hAnsi="Book Antiqua"/>
          <w:i/>
          <w:iCs/>
          <w:lang w:val="fr-FR"/>
        </w:rPr>
      </w:pPr>
      <w:r w:rsidRPr="00B246A8">
        <w:rPr>
          <w:rFonts w:ascii="Book Antiqua" w:hAnsi="Book Antiqua"/>
          <w:i/>
          <w:iCs/>
          <w:lang w:val="fr-FR"/>
        </w:rPr>
        <w:t>Prise en Charge et Suivi : Gestion des opérations liées aux délégations étrangères lors de leur déplacement.</w:t>
      </w:r>
    </w:p>
    <w:p w:rsidR="00B246A8" w:rsidRPr="00B246A8" w:rsidRDefault="00B246A8" w:rsidP="00B246A8">
      <w:pPr>
        <w:rPr>
          <w:rFonts w:ascii="Book Antiqua" w:hAnsi="Book Antiqua"/>
          <w:i/>
          <w:iCs/>
          <w:lang w:val="fr-FR"/>
        </w:rPr>
      </w:pPr>
    </w:p>
    <w:p w:rsidR="005F42F1" w:rsidRDefault="005F42F1"/>
    <w:p w:rsidR="005F42F1" w:rsidRDefault="005F42F1"/>
    <w:p w:rsidR="005F42F1" w:rsidRDefault="006431C9" w:rsidP="00B246A8">
      <w:pPr>
        <w:ind w:left="1440" w:hanging="1440"/>
      </w:pPr>
      <w:r>
        <w:rPr>
          <w:rStyle w:val="Aucun"/>
          <w:rFonts w:ascii="Book Antiqua" w:hAnsi="Book Antiqua"/>
          <w:b/>
          <w:bCs/>
          <w:i/>
          <w:iCs/>
          <w:lang w:val="fr-FR"/>
        </w:rPr>
        <w:t>Mai 2000</w:t>
      </w:r>
      <w:r w:rsidR="00B246A8">
        <w:rPr>
          <w:rStyle w:val="Aucun"/>
          <w:rFonts w:ascii="Book Antiqua" w:hAnsi="Book Antiqua"/>
          <w:b/>
          <w:bCs/>
          <w:i/>
          <w:iCs/>
          <w:lang w:val="fr-FR"/>
        </w:rPr>
        <w:t xml:space="preserve"> </w:t>
      </w:r>
      <w:r>
        <w:rPr>
          <w:rStyle w:val="Aucun"/>
          <w:rFonts w:ascii="Book Antiqua" w:hAnsi="Book Antiqua"/>
          <w:b/>
          <w:bCs/>
          <w:i/>
          <w:iCs/>
          <w:lang w:val="fr-FR"/>
        </w:rPr>
        <w:t xml:space="preserve">- février 2001 </w:t>
      </w:r>
      <w:r w:rsidR="00B246A8">
        <w:rPr>
          <w:rStyle w:val="Aucun"/>
          <w:rFonts w:ascii="Book Antiqua" w:hAnsi="Book Antiqua"/>
          <w:b/>
          <w:bCs/>
          <w:i/>
          <w:iCs/>
          <w:lang w:val="fr-FR"/>
        </w:rPr>
        <w:t xml:space="preserve">Chanel S.A. : </w:t>
      </w:r>
      <w:r>
        <w:rPr>
          <w:rStyle w:val="Aucun"/>
          <w:rFonts w:ascii="Book Antiqua" w:hAnsi="Book Antiqua"/>
          <w:b/>
          <w:bCs/>
          <w:i/>
          <w:iCs/>
          <w:lang w:val="fr-FR"/>
        </w:rPr>
        <w:t>Conseill</w:t>
      </w:r>
      <w:r w:rsidR="00B246A8">
        <w:rPr>
          <w:rStyle w:val="Aucun"/>
          <w:rFonts w:ascii="Book Antiqua" w:hAnsi="Book Antiqua"/>
          <w:b/>
          <w:bCs/>
          <w:i/>
          <w:iCs/>
          <w:lang w:val="fr-FR"/>
        </w:rPr>
        <w:t>ère commerciale </w:t>
      </w:r>
    </w:p>
    <w:p w:rsidR="005F42F1" w:rsidRDefault="005F42F1"/>
    <w:p w:rsidR="00B246A8" w:rsidRPr="00B246A8" w:rsidRDefault="00B246A8" w:rsidP="00B246A8">
      <w:pPr>
        <w:pStyle w:val="Paragraphedeliste"/>
        <w:numPr>
          <w:ilvl w:val="0"/>
          <w:numId w:val="6"/>
        </w:numPr>
        <w:rPr>
          <w:rFonts w:ascii="Book Antiqua" w:hAnsi="Book Antiqua"/>
          <w:i/>
          <w:iCs/>
          <w:lang w:val="nl-NL"/>
        </w:rPr>
      </w:pPr>
      <w:r w:rsidRPr="00B246A8">
        <w:rPr>
          <w:rFonts w:ascii="Book Antiqua" w:hAnsi="Book Antiqua"/>
          <w:i/>
          <w:iCs/>
          <w:lang w:val="nl-NL"/>
        </w:rPr>
        <w:t>Dynamisation du chiffre d’affaire: analyse des composantes du marché, définition des orientations stratégiques, détermination des actions à mener, supervision du travail de l’équipe et  suivi des transactions commerciales.</w:t>
      </w:r>
    </w:p>
    <w:p w:rsidR="005F42F1" w:rsidRDefault="005F42F1"/>
    <w:p w:rsidR="005F42F1" w:rsidRDefault="005F42F1"/>
    <w:p w:rsidR="005F42F1" w:rsidRDefault="00B246A8" w:rsidP="00B246A8">
      <w:pPr>
        <w:ind w:left="1440" w:hanging="1440"/>
      </w:pPr>
      <w:r>
        <w:rPr>
          <w:rStyle w:val="Aucun"/>
          <w:rFonts w:ascii="Book Antiqua" w:hAnsi="Book Antiqua"/>
          <w:b/>
          <w:bCs/>
          <w:i/>
          <w:iCs/>
          <w:lang w:val="fr-FR"/>
        </w:rPr>
        <w:t>Février 1998 – juillet 1998</w:t>
      </w:r>
      <w:r w:rsidR="006431C9">
        <w:rPr>
          <w:rStyle w:val="Aucun"/>
          <w:rFonts w:ascii="Book Antiqua" w:hAnsi="Book Antiqua"/>
          <w:b/>
          <w:bCs/>
          <w:i/>
          <w:iCs/>
          <w:lang w:val="fr-FR"/>
        </w:rPr>
        <w:t xml:space="preserve"> </w:t>
      </w:r>
      <w:r>
        <w:rPr>
          <w:rStyle w:val="Aucun"/>
          <w:rFonts w:ascii="Book Antiqua" w:hAnsi="Book Antiqua"/>
          <w:b/>
          <w:bCs/>
          <w:i/>
          <w:iCs/>
          <w:lang w:val="fr-FR"/>
        </w:rPr>
        <w:t xml:space="preserve"> </w:t>
      </w:r>
      <w:r w:rsidR="006431C9">
        <w:rPr>
          <w:rStyle w:val="Aucun"/>
          <w:rFonts w:ascii="Book Antiqua" w:hAnsi="Book Antiqua"/>
          <w:b/>
          <w:bCs/>
          <w:i/>
          <w:iCs/>
          <w:lang w:val="fr-FR"/>
        </w:rPr>
        <w:t>Fédération Européenne des Actionnaires Salariés</w:t>
      </w:r>
      <w:r>
        <w:rPr>
          <w:rStyle w:val="Aucun"/>
          <w:rFonts w:ascii="Book Antiqua" w:hAnsi="Book Antiqua"/>
          <w:b/>
          <w:bCs/>
          <w:i/>
          <w:iCs/>
          <w:lang w:val="fr-FR"/>
        </w:rPr>
        <w:t xml:space="preserve"> : </w:t>
      </w:r>
      <w:r w:rsidRPr="00B246A8">
        <w:rPr>
          <w:rStyle w:val="Aucun"/>
          <w:rFonts w:ascii="Book Antiqua" w:hAnsi="Book Antiqua"/>
          <w:b/>
          <w:bCs/>
          <w:i/>
          <w:iCs/>
          <w:lang w:val="fr-FR"/>
        </w:rPr>
        <w:t>Assistante du Président de la Fédération</w:t>
      </w:r>
    </w:p>
    <w:p w:rsidR="005F42F1" w:rsidRDefault="005F42F1">
      <w:pPr>
        <w:ind w:left="1440" w:hanging="1440"/>
      </w:pPr>
    </w:p>
    <w:p w:rsidR="00B246A8" w:rsidRPr="00B246A8" w:rsidRDefault="00B246A8" w:rsidP="00B246A8">
      <w:pPr>
        <w:pStyle w:val="Paragraphedeliste"/>
        <w:numPr>
          <w:ilvl w:val="0"/>
          <w:numId w:val="6"/>
        </w:numPr>
        <w:rPr>
          <w:rStyle w:val="Aucun"/>
        </w:rPr>
      </w:pPr>
      <w:r w:rsidRPr="00B246A8">
        <w:rPr>
          <w:rStyle w:val="Aucun"/>
          <w:rFonts w:ascii="Book Antiqua" w:hAnsi="Book Antiqua"/>
          <w:i/>
          <w:iCs/>
          <w:lang w:val="fr-FR"/>
        </w:rPr>
        <w:t>Assistance et Conseil au Président de la Fédération.</w:t>
      </w:r>
    </w:p>
    <w:p w:rsidR="00B246A8" w:rsidRPr="00B246A8" w:rsidRDefault="00B246A8" w:rsidP="00B246A8">
      <w:pPr>
        <w:pStyle w:val="Paragraphedeliste"/>
        <w:numPr>
          <w:ilvl w:val="0"/>
          <w:numId w:val="6"/>
        </w:numPr>
        <w:rPr>
          <w:rStyle w:val="Aucun"/>
        </w:rPr>
      </w:pPr>
      <w:r w:rsidRPr="00B246A8">
        <w:rPr>
          <w:rStyle w:val="Aucun"/>
          <w:rFonts w:ascii="Book Antiqua" w:hAnsi="Book Antiqua"/>
          <w:i/>
          <w:iCs/>
          <w:lang w:val="fr-FR"/>
        </w:rPr>
        <w:t>Supervision de la préparation des conférences externes &amp; internes.</w:t>
      </w:r>
    </w:p>
    <w:p w:rsidR="00B246A8" w:rsidRPr="00B246A8" w:rsidRDefault="00B246A8" w:rsidP="00B246A8">
      <w:pPr>
        <w:pStyle w:val="Paragraphedeliste"/>
        <w:numPr>
          <w:ilvl w:val="0"/>
          <w:numId w:val="6"/>
        </w:numPr>
        <w:rPr>
          <w:rStyle w:val="Aucun"/>
        </w:rPr>
      </w:pPr>
      <w:r w:rsidRPr="00B246A8">
        <w:rPr>
          <w:rStyle w:val="Aucun"/>
          <w:rFonts w:ascii="Book Antiqua" w:hAnsi="Book Antiqua"/>
          <w:i/>
          <w:iCs/>
          <w:lang w:val="fr-FR"/>
        </w:rPr>
        <w:t>Chargée de fonctions attachées à l'encadrement, à l'orientation et au suivi des étudiants, à la coordination pédagogique, ainsi qu'aux relations avec les milieux professionnels ou avec les établissements d'enseignement supérieur et les établissements de recherche : « Actionnariat salarié ».</w:t>
      </w:r>
    </w:p>
    <w:p w:rsidR="005F42F1" w:rsidRDefault="005F42F1"/>
    <w:p w:rsidR="005F42F1" w:rsidRDefault="005F42F1"/>
    <w:p w:rsidR="005F42F1" w:rsidRDefault="006431C9" w:rsidP="00B246A8">
      <w:pPr>
        <w:tabs>
          <w:tab w:val="left" w:pos="1440"/>
        </w:tabs>
        <w:ind w:left="2160" w:hanging="2160"/>
      </w:pPr>
      <w:r>
        <w:rPr>
          <w:rStyle w:val="Aucun"/>
          <w:rFonts w:ascii="Book Antiqua" w:hAnsi="Book Antiqua"/>
          <w:b/>
          <w:bCs/>
          <w:i/>
          <w:iCs/>
          <w:lang w:val="fr-FR"/>
        </w:rPr>
        <w:t>Février 1994 – décembre 1997</w:t>
      </w:r>
      <w:r w:rsidR="00B246A8">
        <w:rPr>
          <w:rStyle w:val="Aucun"/>
          <w:rFonts w:ascii="Book Antiqua" w:hAnsi="Book Antiqua"/>
          <w:b/>
          <w:bCs/>
          <w:i/>
          <w:iCs/>
          <w:lang w:val="fr-FR"/>
        </w:rPr>
        <w:t xml:space="preserve"> Fediplus : Chercheur Universitaire</w:t>
      </w:r>
    </w:p>
    <w:p w:rsidR="005F42F1" w:rsidRDefault="005F42F1">
      <w:pPr>
        <w:tabs>
          <w:tab w:val="left" w:pos="1440"/>
        </w:tabs>
        <w:ind w:left="1440" w:hanging="1440"/>
      </w:pPr>
    </w:p>
    <w:p w:rsidR="00B246A8" w:rsidRPr="00B246A8" w:rsidRDefault="00B246A8" w:rsidP="00B246A8">
      <w:pPr>
        <w:pStyle w:val="Paragraphedeliste"/>
        <w:numPr>
          <w:ilvl w:val="0"/>
          <w:numId w:val="6"/>
        </w:numPr>
        <w:jc w:val="both"/>
        <w:rPr>
          <w:rFonts w:ascii="Book Antiqua" w:hAnsi="Book Antiqua"/>
          <w:i/>
          <w:iCs/>
          <w:lang w:val="fr-FR"/>
        </w:rPr>
      </w:pPr>
      <w:r w:rsidRPr="00B246A8">
        <w:rPr>
          <w:rFonts w:ascii="Book Antiqua" w:hAnsi="Book Antiqua"/>
          <w:i/>
          <w:iCs/>
          <w:lang w:val="fr-FR"/>
        </w:rPr>
        <w:t>Domaine : Sociologie</w:t>
      </w:r>
    </w:p>
    <w:p w:rsidR="00B246A8" w:rsidRPr="00B246A8" w:rsidRDefault="00B246A8" w:rsidP="00B246A8">
      <w:pPr>
        <w:pStyle w:val="Paragraphedeliste"/>
        <w:numPr>
          <w:ilvl w:val="0"/>
          <w:numId w:val="6"/>
        </w:numPr>
        <w:jc w:val="both"/>
        <w:rPr>
          <w:rFonts w:ascii="Book Antiqua" w:hAnsi="Book Antiqua"/>
          <w:i/>
          <w:iCs/>
          <w:lang w:val="fr-FR"/>
        </w:rPr>
      </w:pPr>
      <w:r w:rsidRPr="00B246A8">
        <w:rPr>
          <w:rFonts w:ascii="Book Antiqua" w:hAnsi="Book Antiqua"/>
          <w:i/>
          <w:iCs/>
          <w:lang w:val="fr-FR"/>
        </w:rPr>
        <w:t>Intitulé de Recherche  : « Réinsertion des séniors sans nuire à l’emploi des jeunes ».</w:t>
      </w:r>
    </w:p>
    <w:p w:rsidR="00B246A8" w:rsidRPr="00B246A8" w:rsidRDefault="00B246A8" w:rsidP="00B246A8">
      <w:pPr>
        <w:pStyle w:val="Paragraphedeliste"/>
        <w:numPr>
          <w:ilvl w:val="0"/>
          <w:numId w:val="6"/>
        </w:numPr>
        <w:jc w:val="both"/>
        <w:rPr>
          <w:rFonts w:ascii="Book Antiqua" w:hAnsi="Book Antiqua"/>
          <w:i/>
          <w:iCs/>
          <w:lang w:val="fr-FR"/>
        </w:rPr>
      </w:pPr>
      <w:r w:rsidRPr="00B246A8">
        <w:rPr>
          <w:rFonts w:ascii="Book Antiqua" w:hAnsi="Book Antiqua"/>
          <w:i/>
          <w:iCs/>
          <w:lang w:val="fr-FR"/>
        </w:rPr>
        <w:t>Supervision de la récolte des informations en passant par l’analyse et l’écriture des résultats en collaboration avec l’U.C.L. jusqu’à la mise sur pied d’un Atelier Pilote dans la Province de Libramont.</w:t>
      </w:r>
    </w:p>
    <w:p w:rsidR="005F42F1" w:rsidRPr="008919E0" w:rsidRDefault="00B246A8" w:rsidP="008C4AB7">
      <w:pPr>
        <w:pStyle w:val="Paragraphedeliste"/>
        <w:numPr>
          <w:ilvl w:val="0"/>
          <w:numId w:val="12"/>
        </w:numPr>
        <w:jc w:val="both"/>
        <w:rPr>
          <w:rFonts w:ascii="Book Antiqua" w:hAnsi="Book Antiqua"/>
          <w:i/>
          <w:iCs/>
          <w:lang w:val="fr-FR"/>
        </w:rPr>
      </w:pPr>
      <w:r w:rsidRPr="00B246A8">
        <w:rPr>
          <w:rFonts w:ascii="Book Antiqua" w:hAnsi="Book Antiqua"/>
          <w:i/>
          <w:iCs/>
          <w:lang w:val="fr-FR"/>
        </w:rPr>
        <w:t>- Donneur d’ordre : Ministre de l’Emploi et Ministre des Pensions du Royaume de Belgique    - Collaboration avec Le Professeur Michel Loriaux de L’Université Catholique de Louvain</w:t>
      </w:r>
    </w:p>
    <w:p w:rsidR="005F42F1" w:rsidRDefault="005F42F1">
      <w:pPr>
        <w:tabs>
          <w:tab w:val="left" w:pos="1440"/>
        </w:tabs>
        <w:ind w:left="1440" w:hanging="1440"/>
      </w:pPr>
    </w:p>
    <w:p w:rsidR="005F42F1" w:rsidRDefault="005F42F1">
      <w:pPr>
        <w:ind w:left="360"/>
      </w:pPr>
    </w:p>
    <w:p w:rsidR="005F42F1" w:rsidRDefault="006431C9">
      <w:pPr>
        <w:pStyle w:val="Titre6"/>
        <w:tabs>
          <w:tab w:val="clear" w:pos="7920"/>
          <w:tab w:val="clear" w:pos="8640"/>
          <w:tab w:val="left" w:pos="7800"/>
          <w:tab w:val="left" w:pos="7800"/>
        </w:tabs>
      </w:pPr>
      <w:r>
        <w:rPr>
          <w:rStyle w:val="Aucun"/>
          <w:lang w:val="fr-FR"/>
        </w:rPr>
        <w:t>ETUDES UNIVERSITAIRES</w:t>
      </w:r>
    </w:p>
    <w:p w:rsidR="005F42F1" w:rsidRDefault="005F42F1">
      <w:pPr>
        <w:ind w:left="1440" w:hanging="1440"/>
      </w:pPr>
    </w:p>
    <w:p w:rsidR="005F42F1" w:rsidRDefault="006431C9">
      <w:pPr>
        <w:jc w:val="both"/>
      </w:pPr>
      <w:r>
        <w:rPr>
          <w:rStyle w:val="Aucun"/>
          <w:rFonts w:ascii="Book Antiqua" w:hAnsi="Book Antiqua"/>
          <w:b/>
          <w:bCs/>
          <w:i/>
          <w:iCs/>
          <w:lang w:val="nl-NL"/>
        </w:rPr>
        <w:t xml:space="preserve">1985 - </w:t>
      </w:r>
      <w:r>
        <w:rPr>
          <w:rStyle w:val="Aucun"/>
          <w:rFonts w:ascii="Book Antiqua" w:hAnsi="Book Antiqua"/>
          <w:b/>
          <w:bCs/>
          <w:i/>
          <w:iCs/>
          <w:lang w:val="fr-FR"/>
        </w:rPr>
        <w:t>1991</w:t>
      </w:r>
      <w:r>
        <w:rPr>
          <w:rStyle w:val="Aucun"/>
          <w:rFonts w:ascii="Book Antiqua" w:hAnsi="Book Antiqua"/>
          <w:b/>
          <w:bCs/>
          <w:i/>
          <w:iCs/>
          <w:sz w:val="18"/>
          <w:szCs w:val="18"/>
          <w:lang w:val="nl-NL"/>
        </w:rPr>
        <w:t xml:space="preserve"> </w:t>
      </w:r>
      <w:r>
        <w:rPr>
          <w:rStyle w:val="Aucun"/>
          <w:rFonts w:ascii="Book Antiqua" w:hAnsi="Book Antiqua"/>
          <w:b/>
          <w:bCs/>
          <w:i/>
          <w:iCs/>
          <w:sz w:val="18"/>
          <w:szCs w:val="18"/>
          <w:lang w:val="nl-NL"/>
        </w:rPr>
        <w:tab/>
      </w:r>
      <w:r>
        <w:rPr>
          <w:rStyle w:val="Aucun"/>
          <w:rFonts w:ascii="Book Antiqua" w:hAnsi="Book Antiqua"/>
          <w:i/>
          <w:iCs/>
          <w:lang w:val="fr-FR"/>
        </w:rPr>
        <w:t>Licence en Sociologie politique de l’Université Libre de Bruxelles avec Distinction.</w:t>
      </w:r>
    </w:p>
    <w:p w:rsidR="005F42F1" w:rsidRDefault="006431C9">
      <w:pPr>
        <w:jc w:val="both"/>
      </w:pPr>
      <w:r>
        <w:rPr>
          <w:rStyle w:val="Aucun"/>
          <w:rFonts w:ascii="Book Antiqua" w:hAnsi="Book Antiqua"/>
          <w:b/>
          <w:bCs/>
          <w:i/>
          <w:iCs/>
          <w:lang w:val="fr-FR"/>
        </w:rPr>
        <w:t>1992</w:t>
      </w:r>
      <w:r>
        <w:rPr>
          <w:rStyle w:val="Aucun"/>
          <w:rFonts w:ascii="Book Antiqua" w:hAnsi="Book Antiqua"/>
          <w:b/>
          <w:bCs/>
          <w:i/>
          <w:iCs/>
          <w:lang w:val="nl-NL"/>
        </w:rPr>
        <w:t xml:space="preserve"> </w:t>
      </w:r>
      <w:r>
        <w:rPr>
          <w:rStyle w:val="Aucun"/>
          <w:rFonts w:ascii="Book Antiqua" w:hAnsi="Book Antiqua"/>
          <w:b/>
          <w:bCs/>
          <w:i/>
          <w:iCs/>
          <w:lang w:val="nl-NL"/>
        </w:rPr>
        <w:tab/>
      </w:r>
      <w:r>
        <w:rPr>
          <w:rStyle w:val="Aucun"/>
          <w:rFonts w:ascii="Book Antiqua" w:hAnsi="Book Antiqua"/>
          <w:b/>
          <w:bCs/>
          <w:i/>
          <w:iCs/>
          <w:lang w:val="nl-NL"/>
        </w:rPr>
        <w:tab/>
      </w:r>
      <w:r>
        <w:rPr>
          <w:rStyle w:val="Aucun"/>
          <w:rFonts w:ascii="Book Antiqua" w:hAnsi="Book Antiqua"/>
          <w:i/>
          <w:iCs/>
          <w:lang w:val="fr-FR"/>
        </w:rPr>
        <w:t>Maîtrise en Littérature et Philosophie espagnole – Universidad Complutense de</w:t>
      </w:r>
      <w:r>
        <w:rPr>
          <w:rStyle w:val="Aucun"/>
          <w:rFonts w:ascii="Book Antiqua" w:hAnsi="Book Antiqua"/>
          <w:i/>
          <w:iCs/>
          <w:lang w:val="nl-NL"/>
        </w:rPr>
        <w:t xml:space="preserve"> </w:t>
      </w:r>
      <w:r>
        <w:rPr>
          <w:rStyle w:val="Aucun"/>
          <w:rFonts w:ascii="Book Antiqua" w:hAnsi="Book Antiqua"/>
          <w:i/>
          <w:iCs/>
          <w:lang w:val="fr-FR"/>
        </w:rPr>
        <w:t>Madrid avec Grande Distinction.</w:t>
      </w:r>
    </w:p>
    <w:p w:rsidR="005F42F1" w:rsidRDefault="005F42F1">
      <w:pPr>
        <w:ind w:left="1440"/>
      </w:pPr>
    </w:p>
    <w:p w:rsidR="005F42F1" w:rsidRDefault="005F42F1">
      <w:pPr>
        <w:tabs>
          <w:tab w:val="left" w:pos="1440"/>
        </w:tabs>
        <w:ind w:left="1440" w:hanging="1440"/>
      </w:pPr>
    </w:p>
    <w:p w:rsidR="005F42F1" w:rsidRDefault="006431C9">
      <w:pPr>
        <w:pStyle w:val="Titre6"/>
        <w:tabs>
          <w:tab w:val="clear" w:pos="7920"/>
          <w:tab w:val="clear" w:pos="8640"/>
          <w:tab w:val="left" w:pos="7800"/>
          <w:tab w:val="left" w:pos="7800"/>
        </w:tabs>
      </w:pPr>
      <w:r>
        <w:rPr>
          <w:rStyle w:val="Aucun"/>
          <w:lang w:val="fr-FR"/>
        </w:rPr>
        <w:t>LANGUE</w:t>
      </w:r>
      <w:r>
        <w:rPr>
          <w:rStyle w:val="Aucun"/>
          <w:lang w:val="nl-NL"/>
        </w:rPr>
        <w:t>S &amp; INFORMATIQUE</w:t>
      </w:r>
    </w:p>
    <w:p w:rsidR="005F42F1" w:rsidRDefault="005F42F1">
      <w:pPr>
        <w:jc w:val="both"/>
      </w:pPr>
    </w:p>
    <w:p w:rsidR="005F42F1" w:rsidRDefault="006431C9">
      <w:pPr>
        <w:numPr>
          <w:ilvl w:val="0"/>
          <w:numId w:val="2"/>
        </w:numPr>
        <w:jc w:val="both"/>
        <w:rPr>
          <w:rFonts w:ascii="Book Antiqua" w:hAnsi="Book Antiqua"/>
          <w:i/>
          <w:iCs/>
          <w:lang w:val="fr-FR"/>
        </w:rPr>
      </w:pPr>
      <w:r>
        <w:rPr>
          <w:rFonts w:ascii="Book Antiqua" w:hAnsi="Book Antiqua"/>
          <w:i/>
          <w:iCs/>
          <w:lang w:val="fr-FR"/>
        </w:rPr>
        <w:t>Espagnol: langue maternelle</w:t>
      </w:r>
    </w:p>
    <w:p w:rsidR="005F42F1" w:rsidRDefault="006431C9">
      <w:pPr>
        <w:numPr>
          <w:ilvl w:val="0"/>
          <w:numId w:val="2"/>
        </w:numPr>
        <w:jc w:val="both"/>
        <w:rPr>
          <w:rFonts w:ascii="Book Antiqua" w:hAnsi="Book Antiqua"/>
          <w:i/>
          <w:iCs/>
          <w:lang w:val="fr-FR"/>
        </w:rPr>
      </w:pPr>
      <w:r>
        <w:rPr>
          <w:rStyle w:val="Aucun"/>
          <w:rFonts w:ascii="Book Antiqua" w:hAnsi="Book Antiqua"/>
          <w:i/>
          <w:iCs/>
          <w:lang w:val="fr-FR"/>
        </w:rPr>
        <w:t>Français :</w:t>
      </w:r>
      <w:r w:rsidR="00C452EA" w:rsidRPr="00C452EA">
        <w:rPr>
          <w:rFonts w:ascii="Book Antiqua" w:hAnsi="Book Antiqua"/>
          <w:i/>
          <w:iCs/>
          <w:lang w:val="fr-FR"/>
        </w:rPr>
        <w:t xml:space="preserve"> </w:t>
      </w:r>
      <w:r w:rsidR="00C452EA">
        <w:rPr>
          <w:rFonts w:ascii="Book Antiqua" w:hAnsi="Book Antiqua"/>
          <w:i/>
          <w:iCs/>
          <w:lang w:val="fr-FR"/>
        </w:rPr>
        <w:t>langue maternelle</w:t>
      </w:r>
    </w:p>
    <w:p w:rsidR="005F42F1" w:rsidRDefault="006431C9">
      <w:pPr>
        <w:numPr>
          <w:ilvl w:val="0"/>
          <w:numId w:val="2"/>
        </w:numPr>
        <w:jc w:val="both"/>
        <w:rPr>
          <w:rFonts w:ascii="Book Antiqua" w:hAnsi="Book Antiqua"/>
          <w:i/>
          <w:iCs/>
          <w:lang w:val="fr-FR"/>
        </w:rPr>
      </w:pPr>
      <w:r>
        <w:rPr>
          <w:rStyle w:val="Aucun"/>
          <w:rFonts w:ascii="Book Antiqua" w:hAnsi="Book Antiqua"/>
          <w:i/>
          <w:iCs/>
          <w:lang w:val="fr-FR"/>
        </w:rPr>
        <w:t xml:space="preserve">Italien: courant </w:t>
      </w:r>
    </w:p>
    <w:p w:rsidR="005F42F1" w:rsidRDefault="006431C9">
      <w:pPr>
        <w:numPr>
          <w:ilvl w:val="0"/>
          <w:numId w:val="2"/>
        </w:numPr>
        <w:jc w:val="both"/>
        <w:rPr>
          <w:rFonts w:ascii="Book Antiqua" w:hAnsi="Book Antiqua"/>
          <w:i/>
          <w:iCs/>
          <w:lang w:val="fr-FR"/>
        </w:rPr>
      </w:pPr>
      <w:r>
        <w:rPr>
          <w:rStyle w:val="Aucun"/>
          <w:rFonts w:ascii="Book Antiqua" w:hAnsi="Book Antiqua"/>
          <w:i/>
          <w:iCs/>
          <w:lang w:val="fr-FR"/>
        </w:rPr>
        <w:t xml:space="preserve">Anglais: </w:t>
      </w:r>
      <w:r w:rsidR="00C452EA">
        <w:rPr>
          <w:rStyle w:val="Aucun"/>
          <w:rFonts w:ascii="Book Antiqua" w:hAnsi="Book Antiqua"/>
          <w:i/>
          <w:iCs/>
          <w:lang w:val="fr-FR"/>
        </w:rPr>
        <w:t>débutant</w:t>
      </w:r>
    </w:p>
    <w:p w:rsidR="005F42F1" w:rsidRDefault="006431C9">
      <w:pPr>
        <w:numPr>
          <w:ilvl w:val="0"/>
          <w:numId w:val="2"/>
        </w:numPr>
        <w:jc w:val="both"/>
        <w:rPr>
          <w:rFonts w:ascii="Book Antiqua" w:hAnsi="Book Antiqua"/>
          <w:i/>
          <w:iCs/>
          <w:lang w:val="fr-FR"/>
        </w:rPr>
      </w:pPr>
      <w:r>
        <w:rPr>
          <w:rStyle w:val="Aucun"/>
          <w:rFonts w:ascii="Book Antiqua" w:hAnsi="Book Antiqua"/>
          <w:i/>
          <w:iCs/>
          <w:lang w:val="nl-NL"/>
        </w:rPr>
        <w:t>Informatique: e</w:t>
      </w:r>
      <w:r>
        <w:rPr>
          <w:rFonts w:ascii="Book Antiqua" w:hAnsi="Book Antiqua"/>
          <w:i/>
          <w:iCs/>
          <w:lang w:val="fr-FR"/>
        </w:rPr>
        <w:t>nvironnements PC et Mac, Word, Excel, PowerPoint, Internet, etc.</w:t>
      </w:r>
    </w:p>
    <w:p w:rsidR="005F42F1" w:rsidRDefault="005F42F1"/>
    <w:p w:rsidR="005F42F1" w:rsidRDefault="006431C9">
      <w:pPr>
        <w:pStyle w:val="Titre6"/>
        <w:tabs>
          <w:tab w:val="clear" w:pos="7920"/>
          <w:tab w:val="clear" w:pos="8640"/>
          <w:tab w:val="left" w:pos="7800"/>
          <w:tab w:val="left" w:pos="7800"/>
        </w:tabs>
      </w:pPr>
      <w:r>
        <w:rPr>
          <w:lang w:val="nl-NL"/>
        </w:rPr>
        <w:t>DIVERS</w:t>
      </w:r>
    </w:p>
    <w:p w:rsidR="005F42F1" w:rsidRDefault="005F42F1"/>
    <w:p w:rsidR="005F42F1" w:rsidRDefault="006431C9">
      <w:pPr>
        <w:numPr>
          <w:ilvl w:val="0"/>
          <w:numId w:val="2"/>
        </w:numPr>
        <w:jc w:val="both"/>
        <w:rPr>
          <w:rFonts w:ascii="Book Antiqua" w:hAnsi="Book Antiqua"/>
          <w:i/>
          <w:iCs/>
          <w:lang w:val="fr-FR"/>
        </w:rPr>
      </w:pPr>
      <w:r>
        <w:rPr>
          <w:rFonts w:ascii="Book Antiqua" w:hAnsi="Book Antiqua"/>
          <w:i/>
          <w:iCs/>
          <w:lang w:val="nl-NL"/>
        </w:rPr>
        <w:t>Conférencière sur différentes thématiques liées à</w:t>
      </w:r>
      <w:r>
        <w:rPr>
          <w:rFonts w:ascii="Book Antiqua" w:hAnsi="Book Antiqua"/>
          <w:i/>
          <w:iCs/>
          <w:lang w:val="fr-FR"/>
        </w:rPr>
        <w:t xml:space="preserve"> « l’Image de marque et le Produit de Luxe » </w:t>
      </w:r>
      <w:r>
        <w:rPr>
          <w:rFonts w:ascii="Book Antiqua" w:hAnsi="Book Antiqua"/>
          <w:i/>
          <w:iCs/>
          <w:lang w:val="nl-NL"/>
        </w:rPr>
        <w:t>pour</w:t>
      </w:r>
      <w:r>
        <w:rPr>
          <w:rFonts w:ascii="Book Antiqua" w:hAnsi="Book Antiqua"/>
          <w:i/>
          <w:iCs/>
          <w:lang w:val="fr-FR"/>
        </w:rPr>
        <w:t xml:space="preserve"> l’Université Carlos III de Madrid</w:t>
      </w:r>
    </w:p>
    <w:p w:rsidR="005F42F1" w:rsidRDefault="006431C9">
      <w:pPr>
        <w:numPr>
          <w:ilvl w:val="0"/>
          <w:numId w:val="2"/>
        </w:numPr>
        <w:jc w:val="both"/>
        <w:rPr>
          <w:rFonts w:ascii="Book Antiqua" w:hAnsi="Book Antiqua"/>
          <w:i/>
          <w:iCs/>
          <w:lang w:val="fr-FR"/>
        </w:rPr>
      </w:pPr>
      <w:r>
        <w:rPr>
          <w:rStyle w:val="Aucun"/>
          <w:rFonts w:ascii="Book Antiqua" w:hAnsi="Book Antiqua"/>
          <w:i/>
          <w:iCs/>
          <w:lang w:val="fr-FR"/>
        </w:rPr>
        <w:t>Passionnée de Lecture, d’écriture, de natation et de golf.</w:t>
      </w:r>
    </w:p>
    <w:p w:rsidR="00F92705" w:rsidRDefault="006431C9">
      <w:pPr>
        <w:numPr>
          <w:ilvl w:val="0"/>
          <w:numId w:val="2"/>
        </w:numPr>
        <w:jc w:val="both"/>
        <w:rPr>
          <w:rStyle w:val="Aucun"/>
        </w:rPr>
      </w:pPr>
      <w:r>
        <w:rPr>
          <w:rStyle w:val="Aucun"/>
          <w:rFonts w:ascii="Book Antiqua" w:hAnsi="Book Antiqua"/>
          <w:i/>
          <w:iCs/>
          <w:lang w:val="fr-FR"/>
        </w:rPr>
        <w:t>Voyager, aller à la rencontre de différentes cultures et styles de vie</w:t>
      </w:r>
    </w:p>
    <w:p w:rsidR="00F92705" w:rsidRPr="00F92705" w:rsidRDefault="00F92705" w:rsidP="00F92705">
      <w:pPr>
        <w:ind w:left="1440" w:hanging="1440"/>
        <w:rPr>
          <w:rStyle w:val="Aucun"/>
        </w:rPr>
      </w:pPr>
      <w:r w:rsidRPr="00F92705">
        <w:rPr>
          <w:rStyle w:val="Aucun"/>
          <w:rFonts w:ascii="Book Antiqua" w:hAnsi="Book Antiqua"/>
          <w:b/>
          <w:bCs/>
          <w:i/>
          <w:iCs/>
          <w:lang w:val="fr-FR"/>
        </w:rPr>
        <w:t>Publications</w:t>
      </w:r>
      <w:r>
        <w:rPr>
          <w:rStyle w:val="Aucun"/>
          <w:rFonts w:ascii="Book Antiqua" w:hAnsi="Book Antiqua"/>
          <w:b/>
          <w:bCs/>
          <w:i/>
          <w:iCs/>
          <w:lang w:val="fr-FR"/>
        </w:rPr>
        <w:t xml:space="preserve"> : </w:t>
      </w:r>
    </w:p>
    <w:p w:rsidR="00F92705" w:rsidRDefault="00F92705" w:rsidP="003F2CAA">
      <w:pPr>
        <w:numPr>
          <w:ilvl w:val="0"/>
          <w:numId w:val="13"/>
        </w:numPr>
        <w:spacing w:beforeLines="1" w:afterLines="1"/>
      </w:pPr>
      <w:r>
        <w:t>«Design September» en Bruselas</w:t>
      </w:r>
    </w:p>
    <w:p w:rsidR="00F92705" w:rsidRDefault="00F92705" w:rsidP="003F2CAA">
      <w:pPr>
        <w:numPr>
          <w:ilvl w:val="0"/>
          <w:numId w:val="13"/>
        </w:numPr>
        <w:spacing w:beforeLines="1" w:afterLines="1"/>
      </w:pPr>
      <w:r>
        <w:t>“The Belgians”</w:t>
      </w:r>
    </w:p>
    <w:p w:rsidR="00F92705" w:rsidRDefault="00F92705" w:rsidP="003F2CAA">
      <w:pPr>
        <w:numPr>
          <w:ilvl w:val="0"/>
          <w:numId w:val="13"/>
        </w:numPr>
        <w:spacing w:beforeLines="1" w:afterLines="1"/>
      </w:pPr>
      <w:r>
        <w:t>Mi Fashion Week en París</w:t>
      </w:r>
    </w:p>
    <w:p w:rsidR="00F92705" w:rsidRDefault="00F92705" w:rsidP="003F2CAA">
      <w:pPr>
        <w:numPr>
          <w:ilvl w:val="0"/>
          <w:numId w:val="13"/>
        </w:numPr>
        <w:spacing w:beforeLines="1" w:afterLines="1"/>
      </w:pPr>
      <w:r>
        <w:t>FESTIVAL DE CANNES 2015</w:t>
      </w:r>
    </w:p>
    <w:p w:rsidR="00F92705" w:rsidRDefault="00F92705" w:rsidP="003F2CAA">
      <w:pPr>
        <w:numPr>
          <w:ilvl w:val="0"/>
          <w:numId w:val="13"/>
        </w:numPr>
        <w:spacing w:beforeLines="1" w:afterLines="1"/>
      </w:pPr>
      <w:r>
        <w:t>Viaje de Lujo: de Dubái a Ras al-Jaima</w:t>
      </w:r>
    </w:p>
    <w:p w:rsidR="00F92705" w:rsidRDefault="00F92705" w:rsidP="003F2CAA">
      <w:pPr>
        <w:numPr>
          <w:ilvl w:val="0"/>
          <w:numId w:val="13"/>
        </w:numPr>
        <w:spacing w:beforeLines="1" w:afterLines="1"/>
      </w:pPr>
      <w:r>
        <w:t>Pasarela de Asfalto presente en el Festival "Los Magritte del Cine"​</w:t>
      </w:r>
    </w:p>
    <w:p w:rsidR="005F42F1" w:rsidRDefault="005F42F1" w:rsidP="00F92705">
      <w:pPr>
        <w:ind w:left="720"/>
        <w:jc w:val="both"/>
        <w:rPr>
          <w:rFonts w:ascii="Book Antiqua" w:hAnsi="Book Antiqua"/>
          <w:i/>
          <w:iCs/>
          <w:lang w:val="fr-FR"/>
        </w:rPr>
      </w:pPr>
    </w:p>
    <w:sectPr w:rsidR="005F42F1" w:rsidSect="00CB7D5B">
      <w:pgSz w:w="11900" w:h="16840"/>
      <w:pgMar w:top="899" w:right="1694" w:bottom="899" w:left="1800" w:header="708" w:footer="70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6A8" w:rsidRDefault="00B246A8">
      <w:r>
        <w:separator/>
      </w:r>
    </w:p>
  </w:endnote>
  <w:endnote w:type="continuationSeparator" w:id="0">
    <w:p w:rsidR="00B246A8" w:rsidRDefault="00B246A8">
      <w:r>
        <w:continuationSeparator/>
      </w:r>
    </w:p>
  </w:endnote>
</w:endnotes>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6A8" w:rsidRDefault="00B246A8">
      <w:r>
        <w:separator/>
      </w:r>
    </w:p>
  </w:footnote>
  <w:footnote w:type="continuationSeparator" w:id="0">
    <w:p w:rsidR="00B246A8" w:rsidRDefault="00B246A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0695"/>
    <w:multiLevelType w:val="hybridMultilevel"/>
    <w:tmpl w:val="7EBEA762"/>
    <w:lvl w:ilvl="0" w:tplc="B3F40BDC">
      <w:numFmt w:val="bullet"/>
      <w:lvlText w:val="-"/>
      <w:lvlJc w:val="left"/>
      <w:pPr>
        <w:ind w:left="720" w:hanging="360"/>
      </w:pPr>
      <w:rPr>
        <w:rFonts w:ascii="Helvetica" w:eastAsia="Arial Unicode MS" w:hAnsi="Helvetica"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CD0BD1"/>
    <w:multiLevelType w:val="hybridMultilevel"/>
    <w:tmpl w:val="EBD60168"/>
    <w:lvl w:ilvl="0" w:tplc="B3F40BDC">
      <w:numFmt w:val="bullet"/>
      <w:lvlText w:val="-"/>
      <w:lvlJc w:val="left"/>
      <w:pPr>
        <w:ind w:left="720" w:hanging="360"/>
      </w:pPr>
      <w:rPr>
        <w:rFonts w:ascii="Helvetica" w:eastAsia="Arial Unicode MS" w:hAnsi="Helvetica"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6C38C2"/>
    <w:multiLevelType w:val="hybridMultilevel"/>
    <w:tmpl w:val="6A689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1D22FA"/>
    <w:multiLevelType w:val="hybridMultilevel"/>
    <w:tmpl w:val="3306CDB8"/>
    <w:lvl w:ilvl="0" w:tplc="B3F40BDC">
      <w:numFmt w:val="bullet"/>
      <w:lvlText w:val="-"/>
      <w:lvlJc w:val="left"/>
      <w:pPr>
        <w:ind w:left="720" w:hanging="360"/>
      </w:pPr>
      <w:rPr>
        <w:rFonts w:ascii="Helvetica" w:eastAsia="Arial Unicode MS" w:hAnsi="Helvetica"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7A79B9"/>
    <w:multiLevelType w:val="hybridMultilevel"/>
    <w:tmpl w:val="4C9EBF86"/>
    <w:numStyleLink w:val="Style1import"/>
  </w:abstractNum>
  <w:abstractNum w:abstractNumId="5">
    <w:nsid w:val="4D7D6DBB"/>
    <w:multiLevelType w:val="hybridMultilevel"/>
    <w:tmpl w:val="F74CD4E2"/>
    <w:lvl w:ilvl="0" w:tplc="B3F40BDC">
      <w:numFmt w:val="bullet"/>
      <w:lvlText w:val="-"/>
      <w:lvlJc w:val="left"/>
      <w:pPr>
        <w:ind w:left="720" w:hanging="360"/>
      </w:pPr>
      <w:rPr>
        <w:rFonts w:ascii="Helvetica" w:eastAsia="Arial Unicode MS" w:hAnsi="Helvetica"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B92835"/>
    <w:multiLevelType w:val="multilevel"/>
    <w:tmpl w:val="77EA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851B33"/>
    <w:multiLevelType w:val="hybridMultilevel"/>
    <w:tmpl w:val="6A9E87A8"/>
    <w:styleLink w:val="Style2import"/>
    <w:lvl w:ilvl="0" w:tplc="A5D0CA3C">
      <w:start w:val="1"/>
      <w:numFmt w:val="bullet"/>
      <w:lvlText w:val="•"/>
      <w:lvlJc w:val="left"/>
      <w:pPr>
        <w:tabs>
          <w:tab w:val="num" w:pos="720"/>
        </w:tabs>
        <w:ind w:left="1080" w:hanging="720"/>
      </w:pPr>
      <w:rPr>
        <w:rFonts w:ascii="Book Antiqua" w:eastAsia="Book Antiqua" w:hAnsi="Book Antiqua"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2E6599C">
      <w:start w:val="1"/>
      <w:numFmt w:val="bullet"/>
      <w:lvlText w:val="o"/>
      <w:lvlJc w:val="left"/>
      <w:pPr>
        <w:tabs>
          <w:tab w:val="num" w:pos="1440"/>
        </w:tabs>
        <w:ind w:left="1800" w:hanging="720"/>
      </w:pPr>
      <w:rPr>
        <w:rFonts w:ascii="Book Antiqua" w:eastAsia="Book Antiqua" w:hAnsi="Book Antiqua"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5E41452">
      <w:start w:val="1"/>
      <w:numFmt w:val="bullet"/>
      <w:lvlText w:val="▪"/>
      <w:lvlJc w:val="left"/>
      <w:pPr>
        <w:tabs>
          <w:tab w:val="num" w:pos="2160"/>
        </w:tabs>
        <w:ind w:left="2520" w:hanging="720"/>
      </w:pPr>
      <w:rPr>
        <w:rFonts w:ascii="Book Antiqua" w:eastAsia="Book Antiqua" w:hAnsi="Book Antiqua"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C24B570">
      <w:start w:val="1"/>
      <w:numFmt w:val="bullet"/>
      <w:lvlText w:val="•"/>
      <w:lvlJc w:val="left"/>
      <w:pPr>
        <w:tabs>
          <w:tab w:val="num" w:pos="2880"/>
        </w:tabs>
        <w:ind w:left="3240" w:hanging="720"/>
      </w:pPr>
      <w:rPr>
        <w:rFonts w:ascii="Book Antiqua" w:eastAsia="Book Antiqua" w:hAnsi="Book Antiqua"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8FE0F6A">
      <w:start w:val="1"/>
      <w:numFmt w:val="bullet"/>
      <w:lvlText w:val="o"/>
      <w:lvlJc w:val="left"/>
      <w:pPr>
        <w:tabs>
          <w:tab w:val="num" w:pos="3600"/>
        </w:tabs>
        <w:ind w:left="3960" w:hanging="720"/>
      </w:pPr>
      <w:rPr>
        <w:rFonts w:ascii="Book Antiqua" w:eastAsia="Book Antiqua" w:hAnsi="Book Antiqua"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D3AD9DC">
      <w:start w:val="1"/>
      <w:numFmt w:val="bullet"/>
      <w:lvlText w:val="▪"/>
      <w:lvlJc w:val="left"/>
      <w:pPr>
        <w:tabs>
          <w:tab w:val="num" w:pos="4320"/>
        </w:tabs>
        <w:ind w:left="4680" w:hanging="720"/>
      </w:pPr>
      <w:rPr>
        <w:rFonts w:ascii="Book Antiqua" w:eastAsia="Book Antiqua" w:hAnsi="Book Antiqua"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2489D02">
      <w:start w:val="1"/>
      <w:numFmt w:val="bullet"/>
      <w:lvlText w:val="•"/>
      <w:lvlJc w:val="left"/>
      <w:pPr>
        <w:tabs>
          <w:tab w:val="num" w:pos="5040"/>
        </w:tabs>
        <w:ind w:left="5400" w:hanging="720"/>
      </w:pPr>
      <w:rPr>
        <w:rFonts w:ascii="Book Antiqua" w:eastAsia="Book Antiqua" w:hAnsi="Book Antiqua"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12C18D6">
      <w:start w:val="1"/>
      <w:numFmt w:val="bullet"/>
      <w:lvlText w:val="o"/>
      <w:lvlJc w:val="left"/>
      <w:pPr>
        <w:tabs>
          <w:tab w:val="num" w:pos="5760"/>
        </w:tabs>
        <w:ind w:left="6120" w:hanging="720"/>
      </w:pPr>
      <w:rPr>
        <w:rFonts w:ascii="Book Antiqua" w:eastAsia="Book Antiqua" w:hAnsi="Book Antiqua"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84CEB12">
      <w:start w:val="1"/>
      <w:numFmt w:val="bullet"/>
      <w:lvlText w:val="▪"/>
      <w:lvlJc w:val="left"/>
      <w:pPr>
        <w:tabs>
          <w:tab w:val="num" w:pos="6480"/>
        </w:tabs>
        <w:ind w:left="6840" w:hanging="720"/>
      </w:pPr>
      <w:rPr>
        <w:rFonts w:ascii="Book Antiqua" w:eastAsia="Book Antiqua" w:hAnsi="Book Antiqua"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D552741"/>
    <w:multiLevelType w:val="hybridMultilevel"/>
    <w:tmpl w:val="5E16F464"/>
    <w:lvl w:ilvl="0" w:tplc="C06EE794">
      <w:numFmt w:val="bullet"/>
      <w:lvlText w:val="-"/>
      <w:lvlJc w:val="left"/>
      <w:pPr>
        <w:ind w:left="720" w:hanging="360"/>
      </w:pPr>
      <w:rPr>
        <w:rFonts w:ascii="Times New Roman" w:eastAsia="Arial Unicode MS" w:hAnsi="Times New Roman"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DA645DC"/>
    <w:multiLevelType w:val="hybridMultilevel"/>
    <w:tmpl w:val="CECC1FBC"/>
    <w:lvl w:ilvl="0" w:tplc="C06EE794">
      <w:numFmt w:val="bullet"/>
      <w:lvlText w:val="-"/>
      <w:lvlJc w:val="left"/>
      <w:pPr>
        <w:ind w:left="720" w:hanging="360"/>
      </w:pPr>
      <w:rPr>
        <w:rFonts w:ascii="Times New Roman" w:eastAsia="Arial Unicode MS" w:hAnsi="Times New Roman"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491482"/>
    <w:multiLevelType w:val="hybridMultilevel"/>
    <w:tmpl w:val="0D826F9A"/>
    <w:lvl w:ilvl="0" w:tplc="B3F40BDC">
      <w:numFmt w:val="bullet"/>
      <w:lvlText w:val="-"/>
      <w:lvlJc w:val="left"/>
      <w:pPr>
        <w:ind w:left="720" w:hanging="360"/>
      </w:pPr>
      <w:rPr>
        <w:rFonts w:ascii="Helvetica" w:eastAsia="Arial Unicode MS" w:hAnsi="Helvetica"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AC6102"/>
    <w:multiLevelType w:val="hybridMultilevel"/>
    <w:tmpl w:val="6A9E87A8"/>
    <w:numStyleLink w:val="Style2import"/>
  </w:abstractNum>
  <w:abstractNum w:abstractNumId="12">
    <w:nsid w:val="78FA67B4"/>
    <w:multiLevelType w:val="hybridMultilevel"/>
    <w:tmpl w:val="4C9EBF86"/>
    <w:styleLink w:val="Style1import"/>
    <w:lvl w:ilvl="0" w:tplc="E8C8F3B8">
      <w:start w:val="1"/>
      <w:numFmt w:val="bullet"/>
      <w:lvlText w:val="•"/>
      <w:lvlJc w:val="left"/>
      <w:pPr>
        <w:ind w:left="720" w:hanging="360"/>
      </w:pPr>
      <w:rPr>
        <w:rFonts w:ascii="Symbol" w:eastAsia="Symbol" w:hAnsi="Symbol"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330B0AE">
      <w:start w:val="1"/>
      <w:numFmt w:val="bullet"/>
      <w:lvlText w:val="o"/>
      <w:lvlJc w:val="left"/>
      <w:pPr>
        <w:ind w:left="1440" w:hanging="360"/>
      </w:pPr>
      <w:rPr>
        <w:rFonts w:ascii="Arial Unicode MS" w:eastAsia="Arial Unicode MS" w:hAnsi="Arial Unicode MS"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58C09A6">
      <w:start w:val="1"/>
      <w:numFmt w:val="bullet"/>
      <w:lvlText w:val="▪"/>
      <w:lvlJc w:val="left"/>
      <w:pPr>
        <w:ind w:left="2160" w:hanging="360"/>
      </w:pPr>
      <w:rPr>
        <w:rFonts w:ascii="Arial Unicode MS" w:eastAsia="Arial Unicode MS" w:hAnsi="Arial Unicode MS"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BF22FC8">
      <w:start w:val="1"/>
      <w:numFmt w:val="bullet"/>
      <w:lvlText w:val="•"/>
      <w:lvlJc w:val="left"/>
      <w:pPr>
        <w:ind w:left="2880" w:hanging="360"/>
      </w:pPr>
      <w:rPr>
        <w:rFonts w:ascii="Symbol" w:eastAsia="Symbol" w:hAnsi="Symbol"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34E584A">
      <w:start w:val="1"/>
      <w:numFmt w:val="bullet"/>
      <w:lvlText w:val="o"/>
      <w:lvlJc w:val="left"/>
      <w:pPr>
        <w:ind w:left="3600" w:hanging="360"/>
      </w:pPr>
      <w:rPr>
        <w:rFonts w:ascii="Arial Unicode MS" w:eastAsia="Arial Unicode MS" w:hAnsi="Arial Unicode MS"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8ECBF0A">
      <w:start w:val="1"/>
      <w:numFmt w:val="bullet"/>
      <w:lvlText w:val="▪"/>
      <w:lvlJc w:val="left"/>
      <w:pPr>
        <w:ind w:left="4320" w:hanging="360"/>
      </w:pPr>
      <w:rPr>
        <w:rFonts w:ascii="Arial Unicode MS" w:eastAsia="Arial Unicode MS" w:hAnsi="Arial Unicode MS"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970E2BA">
      <w:start w:val="1"/>
      <w:numFmt w:val="bullet"/>
      <w:lvlText w:val="•"/>
      <w:lvlJc w:val="left"/>
      <w:pPr>
        <w:ind w:left="5040" w:hanging="360"/>
      </w:pPr>
      <w:rPr>
        <w:rFonts w:ascii="Symbol" w:eastAsia="Symbol" w:hAnsi="Symbol"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C3C5034">
      <w:start w:val="1"/>
      <w:numFmt w:val="bullet"/>
      <w:lvlText w:val="o"/>
      <w:lvlJc w:val="left"/>
      <w:pPr>
        <w:ind w:left="5760" w:hanging="360"/>
      </w:pPr>
      <w:rPr>
        <w:rFonts w:ascii="Arial Unicode MS" w:eastAsia="Arial Unicode MS" w:hAnsi="Arial Unicode MS"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00C3AD2">
      <w:start w:val="1"/>
      <w:numFmt w:val="bullet"/>
      <w:lvlText w:val="▪"/>
      <w:lvlJc w:val="left"/>
      <w:pPr>
        <w:ind w:left="6480" w:hanging="360"/>
      </w:pPr>
      <w:rPr>
        <w:rFonts w:ascii="Arial Unicode MS" w:eastAsia="Arial Unicode MS" w:hAnsi="Arial Unicode MS"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4"/>
  </w:num>
  <w:num w:numId="3">
    <w:abstractNumId w:val="7"/>
  </w:num>
  <w:num w:numId="4">
    <w:abstractNumId w:val="11"/>
  </w:num>
  <w:num w:numId="5">
    <w:abstractNumId w:val="2"/>
  </w:num>
  <w:num w:numId="6">
    <w:abstractNumId w:val="0"/>
  </w:num>
  <w:num w:numId="7">
    <w:abstractNumId w:val="10"/>
  </w:num>
  <w:num w:numId="8">
    <w:abstractNumId w:val="9"/>
  </w:num>
  <w:num w:numId="9">
    <w:abstractNumId w:val="8"/>
  </w:num>
  <w:num w:numId="10">
    <w:abstractNumId w:val="5"/>
  </w:num>
  <w:num w:numId="11">
    <w:abstractNumId w:val="3"/>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hyphenationZone w:val="425"/>
  <w:characterSpacingControl w:val="doNotCompress"/>
  <w:footnotePr>
    <w:footnote w:id="-1"/>
    <w:footnote w:id="0"/>
  </w:footnotePr>
  <w:endnotePr>
    <w:endnote w:id="-1"/>
    <w:endnote w:id="0"/>
  </w:endnotePr>
  <w:compat>
    <w:useFELayout/>
  </w:compat>
  <w:rsids>
    <w:rsidRoot w:val="005F42F1"/>
    <w:rsid w:val="00077D43"/>
    <w:rsid w:val="000F20BF"/>
    <w:rsid w:val="00104135"/>
    <w:rsid w:val="00135AC5"/>
    <w:rsid w:val="00184F94"/>
    <w:rsid w:val="001E1BFB"/>
    <w:rsid w:val="002164AA"/>
    <w:rsid w:val="00217FFD"/>
    <w:rsid w:val="00265A9C"/>
    <w:rsid w:val="002E30B2"/>
    <w:rsid w:val="002E3A7A"/>
    <w:rsid w:val="00330E13"/>
    <w:rsid w:val="00386B4E"/>
    <w:rsid w:val="003A73F5"/>
    <w:rsid w:val="003F26B9"/>
    <w:rsid w:val="003F2CAA"/>
    <w:rsid w:val="00405C93"/>
    <w:rsid w:val="0044717E"/>
    <w:rsid w:val="004A0EA6"/>
    <w:rsid w:val="004C3ABC"/>
    <w:rsid w:val="005968B5"/>
    <w:rsid w:val="005F42F1"/>
    <w:rsid w:val="006076CB"/>
    <w:rsid w:val="0062312D"/>
    <w:rsid w:val="006233E9"/>
    <w:rsid w:val="00632C5E"/>
    <w:rsid w:val="006431C9"/>
    <w:rsid w:val="00666CB8"/>
    <w:rsid w:val="006B7F42"/>
    <w:rsid w:val="00720C37"/>
    <w:rsid w:val="00840B42"/>
    <w:rsid w:val="00841CE1"/>
    <w:rsid w:val="008919E0"/>
    <w:rsid w:val="008C4AAF"/>
    <w:rsid w:val="008C4AB7"/>
    <w:rsid w:val="008E05BD"/>
    <w:rsid w:val="00900DCC"/>
    <w:rsid w:val="009205DE"/>
    <w:rsid w:val="00A11BC9"/>
    <w:rsid w:val="00A9366D"/>
    <w:rsid w:val="00AD25A1"/>
    <w:rsid w:val="00AF6FE9"/>
    <w:rsid w:val="00B246A8"/>
    <w:rsid w:val="00B52EC2"/>
    <w:rsid w:val="00C10E36"/>
    <w:rsid w:val="00C452EA"/>
    <w:rsid w:val="00CA4A7B"/>
    <w:rsid w:val="00CB7D5B"/>
    <w:rsid w:val="00CC15BE"/>
    <w:rsid w:val="00D6759A"/>
    <w:rsid w:val="00D96331"/>
    <w:rsid w:val="00DA3BDA"/>
    <w:rsid w:val="00ED4025"/>
    <w:rsid w:val="00F2760C"/>
    <w:rsid w:val="00F30851"/>
    <w:rsid w:val="00F92705"/>
    <w:rsid w:val="00FB354F"/>
  </w:rsids>
  <m:mathPr>
    <m:mathFont m:val="Impact"/>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fr-BE" w:eastAsia="fr-BE"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3F26B9"/>
    <w:rPr>
      <w:rFonts w:cs="Arial Unicode MS"/>
      <w:color w:val="000000"/>
      <w:u w:color="000000"/>
      <w:lang w:val="en-US"/>
    </w:rPr>
  </w:style>
  <w:style w:type="paragraph" w:styleId="Titre2">
    <w:name w:val="heading 2"/>
    <w:basedOn w:val="Normal"/>
    <w:next w:val="Normal"/>
    <w:link w:val="Titre2Car"/>
    <w:rsid w:val="006B7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rsid w:val="00F92705"/>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next w:val="Normal"/>
    <w:rsid w:val="003F26B9"/>
    <w:pPr>
      <w:keepNext/>
      <w:pBdr>
        <w:top w:val="single" w:sz="4" w:space="0" w:color="000000"/>
        <w:left w:val="single" w:sz="4" w:space="0" w:color="000000"/>
        <w:bottom w:val="single" w:sz="4" w:space="0" w:color="000000"/>
        <w:right w:val="single" w:sz="4" w:space="0" w:color="000000"/>
      </w:pBdr>
      <w:shd w:val="clear" w:color="auto" w:fill="E5E5E5"/>
      <w:tabs>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spacing w:line="240" w:lineRule="exact"/>
      <w:jc w:val="center"/>
      <w:outlineLvl w:val="5"/>
    </w:pPr>
    <w:rPr>
      <w:rFonts w:ascii="Book Antiqua" w:hAnsi="Book Antiqua" w:cs="Arial Unicode MS"/>
      <w:b/>
      <w:bCs/>
      <w:color w:val="000000"/>
      <w:sz w:val="18"/>
      <w:szCs w:val="18"/>
      <w:u w:color="000000"/>
      <w:lang w:val="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3F26B9"/>
    <w:rPr>
      <w:u w:val="single"/>
    </w:rPr>
  </w:style>
  <w:style w:type="table" w:customStyle="1" w:styleId="TableNormal">
    <w:name w:val="Table Normal"/>
    <w:rsid w:val="003F26B9"/>
    <w:tblPr>
      <w:tblInd w:w="0" w:type="dxa"/>
      <w:tblCellMar>
        <w:top w:w="0" w:type="dxa"/>
        <w:left w:w="0" w:type="dxa"/>
        <w:bottom w:w="0" w:type="dxa"/>
        <w:right w:w="0" w:type="dxa"/>
      </w:tblCellMar>
    </w:tblPr>
  </w:style>
  <w:style w:type="paragraph" w:styleId="En-tte">
    <w:name w:val="header"/>
    <w:rsid w:val="003F26B9"/>
    <w:pPr>
      <w:tabs>
        <w:tab w:val="right" w:pos="9020"/>
      </w:tabs>
    </w:pPr>
    <w:rPr>
      <w:rFonts w:ascii="Helvetica" w:hAnsi="Helvetica" w:cs="Arial Unicode MS"/>
      <w:color w:val="000000"/>
    </w:rPr>
  </w:style>
  <w:style w:type="character" w:customStyle="1" w:styleId="Aucun">
    <w:name w:val="Aucun"/>
    <w:rsid w:val="003F26B9"/>
  </w:style>
  <w:style w:type="character" w:customStyle="1" w:styleId="Hyperlink0">
    <w:name w:val="Hyperlink.0"/>
    <w:basedOn w:val="Aucun"/>
    <w:rsid w:val="003F26B9"/>
    <w:rPr>
      <w:rFonts w:ascii="Book Antiqua" w:eastAsia="Book Antiqua" w:hAnsi="Book Antiqua" w:cs="Book Antiqua"/>
      <w:b/>
      <w:bCs/>
      <w:color w:val="0000FF"/>
      <w:sz w:val="18"/>
      <w:szCs w:val="18"/>
      <w:u w:val="single" w:color="0000FF"/>
      <w:lang w:val="fr-FR"/>
    </w:rPr>
  </w:style>
  <w:style w:type="numbering" w:customStyle="1" w:styleId="Style1import">
    <w:name w:val="Style 1 importé"/>
    <w:rsid w:val="003F26B9"/>
    <w:pPr>
      <w:numPr>
        <w:numId w:val="1"/>
      </w:numPr>
    </w:pPr>
  </w:style>
  <w:style w:type="numbering" w:customStyle="1" w:styleId="Style2import">
    <w:name w:val="Style 2 importé"/>
    <w:rsid w:val="003F26B9"/>
    <w:pPr>
      <w:numPr>
        <w:numId w:val="3"/>
      </w:numPr>
    </w:pPr>
  </w:style>
  <w:style w:type="paragraph" w:customStyle="1" w:styleId="pv-top-card-sectionsummary-texttext-align-leftmt4ember-view">
    <w:name w:val="pv-top-card-section__summary-text text-align-left mt4 ember-view"/>
    <w:basedOn w:val="Normal"/>
    <w:rsid w:val="006B7F4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cs="Times New Roman"/>
      <w:color w:val="auto"/>
      <w:sz w:val="20"/>
      <w:szCs w:val="20"/>
      <w:bdr w:val="none" w:sz="0" w:space="0" w:color="auto"/>
      <w:lang w:val="fr-FR" w:eastAsia="fr-FR"/>
    </w:rPr>
  </w:style>
  <w:style w:type="character" w:customStyle="1" w:styleId="Titre2Car">
    <w:name w:val="Titre 2 Car"/>
    <w:basedOn w:val="Policepardfaut"/>
    <w:link w:val="Titre2"/>
    <w:rsid w:val="006B7F42"/>
    <w:rPr>
      <w:rFonts w:asciiTheme="majorHAnsi" w:eastAsiaTheme="majorEastAsia" w:hAnsiTheme="majorHAnsi" w:cstheme="majorBidi"/>
      <w:b/>
      <w:bCs/>
      <w:color w:val="4F81BD" w:themeColor="accent1"/>
      <w:sz w:val="26"/>
      <w:szCs w:val="26"/>
      <w:u w:color="000000"/>
      <w:lang w:val="en-US"/>
    </w:rPr>
  </w:style>
  <w:style w:type="paragraph" w:styleId="Paragraphedeliste">
    <w:name w:val="List Paragraph"/>
    <w:basedOn w:val="Normal"/>
    <w:rsid w:val="00F30851"/>
    <w:pPr>
      <w:ind w:left="720"/>
      <w:contextualSpacing/>
    </w:pPr>
  </w:style>
  <w:style w:type="character" w:customStyle="1" w:styleId="Titre3Car">
    <w:name w:val="Titre 3 Car"/>
    <w:basedOn w:val="Policepardfaut"/>
    <w:link w:val="Titre3"/>
    <w:rsid w:val="00F92705"/>
    <w:rPr>
      <w:rFonts w:asciiTheme="majorHAnsi" w:eastAsiaTheme="majorEastAsia" w:hAnsiTheme="majorHAnsi" w:cstheme="majorBidi"/>
      <w:b/>
      <w:bCs/>
      <w:color w:val="4F81BD" w:themeColor="accent1"/>
      <w:u w:color="000000"/>
      <w:lang w:val="en-US"/>
    </w:rPr>
  </w:style>
  <w:style w:type="paragraph" w:styleId="Pieddepage">
    <w:name w:val="footer"/>
    <w:basedOn w:val="Normal"/>
    <w:link w:val="PieddepageCar"/>
    <w:rsid w:val="00CB7D5B"/>
    <w:pPr>
      <w:tabs>
        <w:tab w:val="center" w:pos="4536"/>
        <w:tab w:val="right" w:pos="9072"/>
      </w:tabs>
    </w:pPr>
  </w:style>
  <w:style w:type="character" w:customStyle="1" w:styleId="PieddepageCar">
    <w:name w:val="Pied de page Car"/>
    <w:basedOn w:val="Policepardfaut"/>
    <w:link w:val="Pieddepage"/>
    <w:rsid w:val="00CB7D5B"/>
    <w:rPr>
      <w:rFonts w:cs="Arial Unicode MS"/>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lang w:val="en-US"/>
    </w:rPr>
  </w:style>
  <w:style w:type="paragraph" w:styleId="Titre6">
    <w:name w:val="heading 6"/>
    <w:next w:val="Normal"/>
    <w:pPr>
      <w:keepNext/>
      <w:pBdr>
        <w:top w:val="single" w:sz="4" w:space="0" w:color="000000"/>
        <w:left w:val="single" w:sz="4" w:space="0" w:color="000000"/>
        <w:bottom w:val="single" w:sz="4" w:space="0" w:color="000000"/>
        <w:right w:val="single" w:sz="4" w:space="0" w:color="000000"/>
      </w:pBdr>
      <w:shd w:val="clear" w:color="auto" w:fill="E5E5E5"/>
      <w:tabs>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spacing w:line="240" w:lineRule="exact"/>
      <w:jc w:val="center"/>
      <w:outlineLvl w:val="5"/>
    </w:pPr>
    <w:rPr>
      <w:rFonts w:ascii="Book Antiqua" w:hAnsi="Book Antiqua" w:cs="Arial Unicode MS"/>
      <w:b/>
      <w:bCs/>
      <w:color w:val="000000"/>
      <w:sz w:val="18"/>
      <w:szCs w:val="18"/>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character" w:customStyle="1" w:styleId="Aucun">
    <w:name w:val="Aucun"/>
  </w:style>
  <w:style w:type="character" w:customStyle="1" w:styleId="Hyperlink0">
    <w:name w:val="Hyperlink.0"/>
    <w:basedOn w:val="Aucun"/>
    <w:rPr>
      <w:rFonts w:ascii="Book Antiqua" w:eastAsia="Book Antiqua" w:hAnsi="Book Antiqua" w:cs="Book Antiqua"/>
      <w:b/>
      <w:bCs/>
      <w:color w:val="0000FF"/>
      <w:sz w:val="18"/>
      <w:szCs w:val="18"/>
      <w:u w:val="single" w:color="0000FF"/>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s>
</file>

<file path=word/webSettings.xml><?xml version="1.0" encoding="utf-8"?>
<w:webSettings xmlns:r="http://schemas.openxmlformats.org/officeDocument/2006/relationships" xmlns:w="http://schemas.openxmlformats.org/wordprocessingml/2006/main">
  <w:divs>
    <w:div w:id="31806336">
      <w:bodyDiv w:val="1"/>
      <w:marLeft w:val="0"/>
      <w:marRight w:val="0"/>
      <w:marTop w:val="0"/>
      <w:marBottom w:val="0"/>
      <w:divBdr>
        <w:top w:val="none" w:sz="0" w:space="0" w:color="auto"/>
        <w:left w:val="none" w:sz="0" w:space="0" w:color="auto"/>
        <w:bottom w:val="none" w:sz="0" w:space="0" w:color="auto"/>
        <w:right w:val="none" w:sz="0" w:space="0" w:color="auto"/>
      </w:divBdr>
      <w:divsChild>
        <w:div w:id="1926113386">
          <w:marLeft w:val="0"/>
          <w:marRight w:val="0"/>
          <w:marTop w:val="0"/>
          <w:marBottom w:val="0"/>
          <w:divBdr>
            <w:top w:val="none" w:sz="0" w:space="0" w:color="auto"/>
            <w:left w:val="none" w:sz="0" w:space="0" w:color="auto"/>
            <w:bottom w:val="none" w:sz="0" w:space="0" w:color="auto"/>
            <w:right w:val="none" w:sz="0" w:space="0" w:color="auto"/>
          </w:divBdr>
          <w:divsChild>
            <w:div w:id="435947070">
              <w:marLeft w:val="0"/>
              <w:marRight w:val="0"/>
              <w:marTop w:val="0"/>
              <w:marBottom w:val="0"/>
              <w:divBdr>
                <w:top w:val="none" w:sz="0" w:space="0" w:color="auto"/>
                <w:left w:val="none" w:sz="0" w:space="0" w:color="auto"/>
                <w:bottom w:val="none" w:sz="0" w:space="0" w:color="auto"/>
                <w:right w:val="none" w:sz="0" w:space="0" w:color="auto"/>
              </w:divBdr>
              <w:divsChild>
                <w:div w:id="808328808">
                  <w:marLeft w:val="0"/>
                  <w:marRight w:val="0"/>
                  <w:marTop w:val="0"/>
                  <w:marBottom w:val="0"/>
                  <w:divBdr>
                    <w:top w:val="none" w:sz="0" w:space="0" w:color="auto"/>
                    <w:left w:val="none" w:sz="0" w:space="0" w:color="auto"/>
                    <w:bottom w:val="none" w:sz="0" w:space="0" w:color="auto"/>
                    <w:right w:val="none" w:sz="0" w:space="0" w:color="auto"/>
                  </w:divBdr>
                  <w:divsChild>
                    <w:div w:id="1356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5466">
      <w:bodyDiv w:val="1"/>
      <w:marLeft w:val="0"/>
      <w:marRight w:val="0"/>
      <w:marTop w:val="0"/>
      <w:marBottom w:val="0"/>
      <w:divBdr>
        <w:top w:val="none" w:sz="0" w:space="0" w:color="auto"/>
        <w:left w:val="none" w:sz="0" w:space="0" w:color="auto"/>
        <w:bottom w:val="none" w:sz="0" w:space="0" w:color="auto"/>
        <w:right w:val="none" w:sz="0" w:space="0" w:color="auto"/>
      </w:divBdr>
    </w:div>
    <w:div w:id="1478912244">
      <w:bodyDiv w:val="1"/>
      <w:marLeft w:val="0"/>
      <w:marRight w:val="0"/>
      <w:marTop w:val="0"/>
      <w:marBottom w:val="0"/>
      <w:divBdr>
        <w:top w:val="none" w:sz="0" w:space="0" w:color="auto"/>
        <w:left w:val="none" w:sz="0" w:space="0" w:color="auto"/>
        <w:bottom w:val="none" w:sz="0" w:space="0" w:color="auto"/>
        <w:right w:val="none" w:sz="0" w:space="0" w:color="auto"/>
      </w:divBdr>
    </w:div>
    <w:div w:id="17756650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esperanza.arcos@gmail.com" TargetMode="External"/><Relationship Id="rId9" Type="http://schemas.openxmlformats.org/officeDocument/2006/relationships/hyperlink" Target="https://luxomantico.blogspot.com/" TargetMode="External"/><Relationship Id="rId1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3957</Characters>
  <Application>Microsoft Macintosh Word</Application>
  <DocSecurity>0</DocSecurity>
  <Lines>32</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Esperance</dc:creator>
  <cp:lastModifiedBy>Espérance Arcos</cp:lastModifiedBy>
  <cp:revision>3</cp:revision>
  <dcterms:created xsi:type="dcterms:W3CDTF">2019-06-25T06:44:00Z</dcterms:created>
  <dcterms:modified xsi:type="dcterms:W3CDTF">2019-06-25T06:44:00Z</dcterms:modified>
</cp:coreProperties>
</file>