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C55" w:rsidRPr="00A31FD8" w:rsidRDefault="004B6B3E" w:rsidP="008E73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48"/>
          <w:szCs w:val="48"/>
          <w:lang w:val="fr-BE"/>
        </w:rPr>
      </w:pPr>
      <w:r w:rsidRPr="00A31FD8">
        <w:rPr>
          <w:rFonts w:cstheme="minorHAnsi"/>
          <w:b/>
          <w:bCs/>
          <w:color w:val="000000"/>
          <w:sz w:val="48"/>
          <w:szCs w:val="48"/>
          <w:lang w:val="fr-BE"/>
        </w:rPr>
        <w:t>Aurélie Van der Perre</w:t>
      </w:r>
      <w:r w:rsidR="00AC5C55" w:rsidRPr="00A31FD8">
        <w:rPr>
          <w:rFonts w:cstheme="minorHAnsi"/>
          <w:b/>
          <w:bCs/>
          <w:color w:val="000000"/>
          <w:sz w:val="48"/>
          <w:szCs w:val="48"/>
          <w:lang w:val="fr-BE"/>
        </w:rPr>
        <w:t xml:space="preserve"> </w:t>
      </w:r>
    </w:p>
    <w:p w:rsidR="008E73CB" w:rsidRPr="004B6B3E" w:rsidRDefault="004B6B3E" w:rsidP="008E73C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44546A" w:themeColor="text2"/>
          <w:sz w:val="28"/>
          <w:szCs w:val="24"/>
          <w:lang w:val="fr-BE"/>
        </w:rPr>
      </w:pPr>
      <w:r w:rsidRPr="004B6B3E">
        <w:rPr>
          <w:rFonts w:ascii="Calibri" w:hAnsi="Calibri" w:cs="Calibri"/>
          <w:b/>
          <w:color w:val="44546A" w:themeColor="text2"/>
          <w:sz w:val="28"/>
          <w:szCs w:val="24"/>
          <w:lang w:val="fr-BE"/>
        </w:rPr>
        <w:t>DATA PROTECTION OFFICER</w:t>
      </w:r>
    </w:p>
    <w:p w:rsidR="0049440C" w:rsidRPr="004B6B3E" w:rsidRDefault="0049440C" w:rsidP="0005253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lang w:val="fr-BE"/>
        </w:rPr>
      </w:pPr>
    </w:p>
    <w:p w:rsidR="008E73CB" w:rsidRDefault="00CC4A28" w:rsidP="008E73CB">
      <w:pPr>
        <w:autoSpaceDE w:val="0"/>
        <w:autoSpaceDN w:val="0"/>
        <w:adjustRightInd w:val="0"/>
        <w:spacing w:after="0" w:line="240" w:lineRule="auto"/>
        <w:rPr>
          <w:rStyle w:val="Hyperlink"/>
          <w:rFonts w:asciiTheme="majorHAnsi" w:hAnsiTheme="majorHAnsi" w:cstheme="majorHAnsi"/>
          <w:szCs w:val="20"/>
          <w:lang w:val="fr-BE"/>
        </w:rPr>
      </w:pPr>
      <w:hyperlink r:id="rId4" w:history="1">
        <w:r w:rsidR="004B6B3E" w:rsidRPr="00510818">
          <w:rPr>
            <w:rStyle w:val="Hyperlink"/>
            <w:rFonts w:asciiTheme="majorHAnsi" w:hAnsiTheme="majorHAnsi" w:cstheme="majorHAnsi"/>
            <w:szCs w:val="20"/>
            <w:lang w:val="fr-BE"/>
          </w:rPr>
          <w:t>aurelie.vanderperre@ssn.be</w:t>
        </w:r>
      </w:hyperlink>
    </w:p>
    <w:p w:rsidR="00CC4A28" w:rsidRPr="00A31FD8" w:rsidRDefault="00CC4A28" w:rsidP="00CC4A2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Cs w:val="20"/>
          <w:lang w:val="fr-BE"/>
        </w:rPr>
      </w:pPr>
      <w:r w:rsidRPr="00A31FD8">
        <w:rPr>
          <w:rFonts w:asciiTheme="majorHAnsi" w:hAnsiTheme="majorHAnsi" w:cstheme="majorHAnsi"/>
          <w:color w:val="000000"/>
          <w:szCs w:val="20"/>
          <w:lang w:val="fr-BE"/>
        </w:rPr>
        <w:t>+32 479 831 832</w:t>
      </w:r>
    </w:p>
    <w:p w:rsidR="00AC5C55" w:rsidRPr="004B6B3E" w:rsidRDefault="00AC5C55" w:rsidP="008E73C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Cs w:val="20"/>
          <w:lang w:val="fr-BE"/>
        </w:rPr>
      </w:pPr>
    </w:p>
    <w:p w:rsidR="0021389F" w:rsidRDefault="0021389F" w:rsidP="0021389F">
      <w:pPr>
        <w:pStyle w:val="Section"/>
        <w:pBdr>
          <w:bottom w:val="single" w:sz="4" w:space="1" w:color="808080" w:themeColor="background1" w:themeShade="80"/>
        </w:pBdr>
        <w:jc w:val="both"/>
        <w:rPr>
          <w:smallCaps/>
        </w:rPr>
      </w:pPr>
      <w:r>
        <w:rPr>
          <w:smallCaps/>
        </w:rPr>
        <w:t xml:space="preserve">Professional </w:t>
      </w:r>
      <w:proofErr w:type="spellStart"/>
      <w:r>
        <w:rPr>
          <w:smallCaps/>
        </w:rPr>
        <w:t>experience</w:t>
      </w:r>
      <w:proofErr w:type="spellEnd"/>
    </w:p>
    <w:p w:rsidR="00627D89" w:rsidRPr="00D0741B" w:rsidRDefault="00627D89" w:rsidP="0005253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Cs w:val="20"/>
          <w:lang w:val="fr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65"/>
      </w:tblGrid>
      <w:tr w:rsidR="008E73CB" w:rsidRPr="001E6F06" w:rsidTr="00DC03F2">
        <w:tc>
          <w:tcPr>
            <w:tcW w:w="19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73CB" w:rsidRPr="00D0741B" w:rsidRDefault="008E73CB" w:rsidP="0021389F">
            <w:pPr>
              <w:pStyle w:val="Bold"/>
            </w:pPr>
            <w:r w:rsidRPr="00D0741B">
              <w:t>0</w:t>
            </w:r>
            <w:r w:rsidR="004B6B3E">
              <w:t>6</w:t>
            </w:r>
            <w:r w:rsidRPr="00D0741B">
              <w:t>/20</w:t>
            </w:r>
            <w:r w:rsidR="004B6B3E">
              <w:t>0</w:t>
            </w:r>
            <w:r w:rsidRPr="00D0741B">
              <w:t xml:space="preserve">8 – </w:t>
            </w:r>
            <w:proofErr w:type="spellStart"/>
            <w:r w:rsidR="0021389F">
              <w:t>now</w:t>
            </w:r>
            <w:proofErr w:type="spellEnd"/>
          </w:p>
        </w:tc>
        <w:tc>
          <w:tcPr>
            <w:tcW w:w="736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B3E" w:rsidRPr="0021389F" w:rsidRDefault="0021389F" w:rsidP="008E73C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44546A" w:themeColor="text2"/>
              </w:rPr>
            </w:pPr>
            <w:r w:rsidRPr="0021389F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>DATA PROTECTION OFFICER</w:t>
            </w:r>
            <w:r w:rsidR="004B6B3E" w:rsidRPr="0021389F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 xml:space="preserve"> – </w:t>
            </w:r>
            <w:r w:rsidRPr="0021389F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>SECURITY ADVISOR</w:t>
            </w:r>
            <w:r w:rsidR="004B6B3E" w:rsidRPr="0021389F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 xml:space="preserve"> – COMPLIANCE </w:t>
            </w:r>
            <w:r w:rsidR="00A31FD8" w:rsidRPr="0021389F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>OFFICER</w:t>
            </w:r>
          </w:p>
          <w:p w:rsidR="008E73CB" w:rsidRPr="007E66B0" w:rsidRDefault="0021389F" w:rsidP="008E73CB">
            <w:pPr>
              <w:autoSpaceDE w:val="0"/>
              <w:autoSpaceDN w:val="0"/>
              <w:adjustRightInd w:val="0"/>
              <w:rPr>
                <w:b/>
              </w:rPr>
            </w:pPr>
            <w:r w:rsidRPr="007E66B0">
              <w:rPr>
                <w:b/>
              </w:rPr>
              <w:t>Notary institutions</w:t>
            </w:r>
          </w:p>
          <w:p w:rsidR="008E73CB" w:rsidRPr="007E66B0" w:rsidRDefault="008E73CB" w:rsidP="008E73C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</w:rPr>
            </w:pPr>
          </w:p>
          <w:p w:rsidR="0021389F" w:rsidRPr="0021389F" w:rsidRDefault="0021389F" w:rsidP="00A31FD8">
            <w:pPr>
              <w:rPr>
                <w:rStyle w:val="lt-line-clampline"/>
              </w:rPr>
            </w:pPr>
            <w:r w:rsidRPr="0021389F">
              <w:rPr>
                <w:rFonts w:cstheme="minorHAnsi"/>
                <w:szCs w:val="20"/>
              </w:rPr>
              <w:t>Data Protection Officer for more than 840 controllers (public sector and liberal professions)</w:t>
            </w:r>
            <w:r w:rsidRPr="0021389F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21389F">
              <w:rPr>
                <w:rStyle w:val="lt-line-clampline"/>
              </w:rPr>
              <w:t>and</w:t>
            </w:r>
            <w:r w:rsidR="004B6B3E" w:rsidRPr="0021389F">
              <w:rPr>
                <w:rStyle w:val="lt-line-clampline"/>
              </w:rPr>
              <w:t xml:space="preserve"> manager</w:t>
            </w:r>
            <w:r w:rsidR="003F09FE">
              <w:rPr>
                <w:rStyle w:val="lt-line-clampline"/>
              </w:rPr>
              <w:t xml:space="preserve"> </w:t>
            </w:r>
            <w:r w:rsidRPr="0021389F">
              <w:rPr>
                <w:rStyle w:val="lt-line-clampline"/>
              </w:rPr>
              <w:t xml:space="preserve">of a team of 9 collaborators specialized in GDPR </w:t>
            </w:r>
          </w:p>
          <w:p w:rsidR="004B6B3E" w:rsidRPr="001E6F06" w:rsidRDefault="004B6B3E" w:rsidP="00A31FD8">
            <w:pPr>
              <w:rPr>
                <w:rStyle w:val="lt-line-clampline"/>
              </w:rPr>
            </w:pPr>
            <w:r w:rsidRPr="001E6F06">
              <w:rPr>
                <w:rStyle w:val="lt-line-clampline"/>
              </w:rPr>
              <w:t xml:space="preserve">Project manager </w:t>
            </w:r>
            <w:r w:rsidR="0021389F" w:rsidRPr="001E6F06">
              <w:rPr>
                <w:rStyle w:val="lt-line-clampline"/>
              </w:rPr>
              <w:t>for the</w:t>
            </w:r>
            <w:r w:rsidRPr="001E6F06">
              <w:rPr>
                <w:rStyle w:val="lt-line-clampline"/>
              </w:rPr>
              <w:t xml:space="preserve"> « RGDP »</w:t>
            </w:r>
            <w:r w:rsidR="0021389F" w:rsidRPr="001E6F06">
              <w:rPr>
                <w:rStyle w:val="lt-line-clampline"/>
              </w:rPr>
              <w:t xml:space="preserve"> </w:t>
            </w:r>
            <w:r w:rsidR="001E6F06" w:rsidRPr="001E6F06">
              <w:rPr>
                <w:rStyle w:val="lt-line-clampline"/>
              </w:rPr>
              <w:t>project</w:t>
            </w:r>
            <w:r w:rsidR="0021389F" w:rsidRPr="001E6F06">
              <w:rPr>
                <w:rStyle w:val="lt-line-clampline"/>
              </w:rPr>
              <w:t xml:space="preserve"> </w:t>
            </w:r>
            <w:r w:rsidR="001E6F06" w:rsidRPr="001E6F06">
              <w:t xml:space="preserve">sponsored by the Royal Federation of the Belgian </w:t>
            </w:r>
            <w:proofErr w:type="spellStart"/>
            <w:r w:rsidR="001E6F06" w:rsidRPr="001E6F06">
              <w:t>Notariat</w:t>
            </w:r>
            <w:proofErr w:type="spellEnd"/>
            <w:r w:rsidR="001E6F06" w:rsidRPr="001E6F06">
              <w:t xml:space="preserve"> for the compliance of the Belgian </w:t>
            </w:r>
            <w:proofErr w:type="spellStart"/>
            <w:r w:rsidR="001E6F06" w:rsidRPr="001E6F06">
              <w:t>notariat</w:t>
            </w:r>
            <w:proofErr w:type="spellEnd"/>
            <w:r w:rsidR="001E6F06" w:rsidRPr="001E6F06">
              <w:t xml:space="preserve"> with the European regulation</w:t>
            </w:r>
            <w:r w:rsidRPr="001E6F06">
              <w:rPr>
                <w:rStyle w:val="lt-line-clampline"/>
              </w:rPr>
              <w:t xml:space="preserve">; </w:t>
            </w:r>
            <w:r w:rsidR="001E6F06" w:rsidRPr="001E6F06">
              <w:t xml:space="preserve">co-chair of the RGDP working group of European </w:t>
            </w:r>
            <w:proofErr w:type="spellStart"/>
            <w:r w:rsidR="001E6F06" w:rsidRPr="001E6F06">
              <w:t>Notariats</w:t>
            </w:r>
            <w:proofErr w:type="spellEnd"/>
          </w:p>
          <w:p w:rsidR="001E6F06" w:rsidRPr="007E66B0" w:rsidRDefault="001E6F06" w:rsidP="00A31FD8">
            <w:r w:rsidRPr="007E66B0">
              <w:t xml:space="preserve">Responsible for compliance with the data protection IT precepts of </w:t>
            </w:r>
            <w:proofErr w:type="spellStart"/>
            <w:r w:rsidRPr="007E66B0">
              <w:t>eGovernment's</w:t>
            </w:r>
            <w:proofErr w:type="spellEnd"/>
            <w:r w:rsidRPr="007E66B0">
              <w:t xml:space="preserve"> large-scale IT projects and administrative simplification</w:t>
            </w:r>
          </w:p>
          <w:p w:rsidR="008E73CB" w:rsidRPr="001E6F06" w:rsidRDefault="001E6F06" w:rsidP="00A31FD8">
            <w:pPr>
              <w:rPr>
                <w:rStyle w:val="lt-line-clampline"/>
              </w:rPr>
            </w:pPr>
            <w:r w:rsidRPr="001E6F06">
              <w:t xml:space="preserve">Regular training and conferences on data protection, </w:t>
            </w:r>
            <w:r w:rsidR="004B6B3E" w:rsidRPr="001E6F06">
              <w:rPr>
                <w:rStyle w:val="lt-line-clampline"/>
              </w:rPr>
              <w:t xml:space="preserve"> </w:t>
            </w:r>
            <w:r w:rsidRPr="001E6F06">
              <w:t>writing articles on the subject for specialized journals</w:t>
            </w:r>
          </w:p>
          <w:p w:rsidR="00DC03F2" w:rsidRPr="001E6F06" w:rsidRDefault="00DC03F2" w:rsidP="004B6B3E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E73CB" w:rsidRPr="0021389F" w:rsidTr="00DC03F2">
        <w:tc>
          <w:tcPr>
            <w:tcW w:w="19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73CB" w:rsidRPr="007E66B0" w:rsidRDefault="004B6B3E" w:rsidP="0021389F">
            <w:pPr>
              <w:pStyle w:val="Bold"/>
            </w:pPr>
            <w:r w:rsidRPr="007E66B0">
              <w:t>01</w:t>
            </w:r>
            <w:r w:rsidR="008E73CB" w:rsidRPr="007E66B0">
              <w:t>/201</w:t>
            </w:r>
            <w:r w:rsidRPr="007E66B0">
              <w:t>9</w:t>
            </w:r>
            <w:r w:rsidR="00AC5C55" w:rsidRPr="007E66B0">
              <w:t xml:space="preserve"> – </w:t>
            </w:r>
            <w:proofErr w:type="spellStart"/>
            <w:r w:rsidR="0021389F" w:rsidRPr="007E66B0">
              <w:t>now</w:t>
            </w:r>
            <w:proofErr w:type="spellEnd"/>
            <w:r w:rsidR="008E73CB" w:rsidRPr="007E66B0">
              <w:t xml:space="preserve"> </w:t>
            </w:r>
          </w:p>
        </w:tc>
        <w:tc>
          <w:tcPr>
            <w:tcW w:w="736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B6B3E" w:rsidRPr="007E66B0" w:rsidRDefault="004B6B3E" w:rsidP="007E66B0">
            <w:pPr>
              <w:autoSpaceDE w:val="0"/>
              <w:autoSpaceDN w:val="0"/>
              <w:adjustRightInd w:val="0"/>
              <w:rPr>
                <w:b/>
              </w:rPr>
            </w:pPr>
            <w:r w:rsidRPr="007E66B0">
              <w:rPr>
                <w:rFonts w:asciiTheme="majorHAnsi" w:hAnsiTheme="majorHAnsi" w:cstheme="majorHAnsi"/>
                <w:b/>
                <w:bCs/>
                <w:color w:val="44546A" w:themeColor="text2"/>
                <w:sz w:val="22"/>
              </w:rPr>
              <w:t>M</w:t>
            </w:r>
            <w:r w:rsidR="001E6F06" w:rsidRPr="007E66B0">
              <w:rPr>
                <w:rFonts w:asciiTheme="majorHAnsi" w:hAnsiTheme="majorHAnsi" w:cstheme="majorHAnsi"/>
                <w:b/>
                <w:bCs/>
                <w:color w:val="44546A" w:themeColor="text2"/>
                <w:sz w:val="22"/>
              </w:rPr>
              <w:t>EMBER  of C</w:t>
            </w:r>
            <w:r w:rsidRPr="007E66B0">
              <w:rPr>
                <w:rFonts w:asciiTheme="majorHAnsi" w:hAnsiTheme="majorHAnsi" w:cstheme="majorHAnsi"/>
                <w:b/>
                <w:bCs/>
                <w:color w:val="44546A" w:themeColor="text2"/>
                <w:sz w:val="22"/>
              </w:rPr>
              <w:t>SI (</w:t>
            </w:r>
            <w:r w:rsidR="007E66B0" w:rsidRPr="007E66B0">
              <w:rPr>
                <w:rFonts w:asciiTheme="majorHAnsi" w:hAnsiTheme="majorHAnsi" w:cstheme="majorHAnsi"/>
                <w:b/>
                <w:bCs/>
                <w:color w:val="44546A" w:themeColor="text2"/>
                <w:sz w:val="22"/>
              </w:rPr>
              <w:t>Information Security</w:t>
            </w:r>
            <w:r w:rsidR="007E66B0" w:rsidRPr="007E66B0">
              <w:t xml:space="preserve"> </w:t>
            </w:r>
            <w:r w:rsidR="007E66B0" w:rsidRPr="007E66B0">
              <w:rPr>
                <w:rFonts w:asciiTheme="majorHAnsi" w:hAnsiTheme="majorHAnsi" w:cstheme="majorHAnsi"/>
                <w:b/>
                <w:bCs/>
                <w:color w:val="44546A" w:themeColor="text2"/>
                <w:sz w:val="22"/>
              </w:rPr>
              <w:t>Committee</w:t>
            </w:r>
            <w:r w:rsidRPr="007E66B0">
              <w:rPr>
                <w:rFonts w:asciiTheme="majorHAnsi" w:hAnsiTheme="majorHAnsi" w:cstheme="majorHAnsi"/>
                <w:b/>
                <w:bCs/>
                <w:color w:val="44546A" w:themeColor="text2"/>
                <w:sz w:val="22"/>
              </w:rPr>
              <w:t xml:space="preserve">) – </w:t>
            </w:r>
            <w:r w:rsidR="007E66B0" w:rsidRPr="007E66B0">
              <w:rPr>
                <w:rFonts w:asciiTheme="majorHAnsi" w:hAnsiTheme="majorHAnsi" w:cstheme="majorHAnsi"/>
                <w:b/>
                <w:bCs/>
                <w:color w:val="44546A" w:themeColor="text2"/>
                <w:sz w:val="22"/>
              </w:rPr>
              <w:t>Chamber</w:t>
            </w:r>
            <w:r w:rsidRPr="007E66B0">
              <w:rPr>
                <w:rFonts w:asciiTheme="majorHAnsi" w:hAnsiTheme="majorHAnsi" w:cstheme="majorHAnsi"/>
                <w:b/>
                <w:bCs/>
                <w:color w:val="44546A" w:themeColor="text2"/>
                <w:sz w:val="22"/>
              </w:rPr>
              <w:t xml:space="preserve"> </w:t>
            </w:r>
            <w:r w:rsidR="007E66B0" w:rsidRPr="007E66B0">
              <w:rPr>
                <w:rFonts w:asciiTheme="majorHAnsi" w:hAnsiTheme="majorHAnsi" w:cstheme="majorHAnsi"/>
                <w:b/>
                <w:bCs/>
                <w:color w:val="44546A" w:themeColor="text2"/>
                <w:sz w:val="22"/>
              </w:rPr>
              <w:t xml:space="preserve">Federal </w:t>
            </w:r>
            <w:proofErr w:type="spellStart"/>
            <w:r w:rsidR="007E66B0" w:rsidRPr="007E66B0">
              <w:rPr>
                <w:rFonts w:asciiTheme="majorHAnsi" w:hAnsiTheme="majorHAnsi" w:cstheme="majorHAnsi"/>
                <w:b/>
                <w:bCs/>
                <w:color w:val="44546A" w:themeColor="text2"/>
                <w:sz w:val="22"/>
              </w:rPr>
              <w:t>Autority</w:t>
            </w:r>
            <w:proofErr w:type="spellEnd"/>
            <w:r w:rsidR="007E66B0" w:rsidRPr="007E66B0">
              <w:rPr>
                <w:rFonts w:asciiTheme="majorHAnsi" w:hAnsiTheme="majorHAnsi" w:cstheme="majorHAnsi"/>
                <w:b/>
                <w:bCs/>
                <w:color w:val="44546A" w:themeColor="text2"/>
                <w:sz w:val="22"/>
              </w:rPr>
              <w:t xml:space="preserve"> </w:t>
            </w:r>
            <w:r w:rsidRPr="007E66B0">
              <w:rPr>
                <w:rFonts w:asciiTheme="majorHAnsi" w:hAnsiTheme="majorHAnsi" w:cstheme="majorHAnsi"/>
                <w:b/>
                <w:bCs/>
                <w:color w:val="44546A" w:themeColor="text2"/>
                <w:sz w:val="22"/>
              </w:rPr>
              <w:t>(BOSA-BCSS)</w:t>
            </w:r>
            <w:r w:rsidR="008E73CB" w:rsidRPr="007E66B0">
              <w:rPr>
                <w:rFonts w:asciiTheme="majorHAnsi" w:hAnsiTheme="majorHAnsi" w:cstheme="majorHAnsi"/>
                <w:b/>
                <w:bCs/>
                <w:color w:val="44546A" w:themeColor="text2"/>
                <w:sz w:val="22"/>
              </w:rPr>
              <w:br/>
            </w:r>
          </w:p>
        </w:tc>
      </w:tr>
      <w:tr w:rsidR="008E73CB" w:rsidRPr="0021389F" w:rsidTr="00DC03F2">
        <w:tc>
          <w:tcPr>
            <w:tcW w:w="19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73CB" w:rsidRPr="00D0741B" w:rsidRDefault="004B6B3E" w:rsidP="00AC5C55">
            <w:pPr>
              <w:pStyle w:val="Bold"/>
            </w:pPr>
            <w:r>
              <w:t>03</w:t>
            </w:r>
            <w:r w:rsidR="008E73CB">
              <w:t>/201</w:t>
            </w:r>
            <w:r>
              <w:t>5</w:t>
            </w:r>
            <w:r w:rsidR="008E73CB">
              <w:t xml:space="preserve"> – </w:t>
            </w:r>
            <w:r w:rsidR="00AC5C55">
              <w:t>05/2018</w:t>
            </w:r>
          </w:p>
        </w:tc>
        <w:tc>
          <w:tcPr>
            <w:tcW w:w="736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C5C55" w:rsidRPr="007E66B0" w:rsidRDefault="003F09FE" w:rsidP="00DC03F2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2"/>
              </w:rPr>
            </w:pPr>
            <w:r w:rsidRPr="007E66B0">
              <w:rPr>
                <w:rFonts w:asciiTheme="majorHAnsi" w:hAnsiTheme="majorHAnsi" w:cstheme="majorHAnsi"/>
                <w:b/>
                <w:bCs/>
                <w:color w:val="44546A" w:themeColor="text2"/>
                <w:sz w:val="22"/>
              </w:rPr>
              <w:t xml:space="preserve">Alternate MEMBER of </w:t>
            </w:r>
            <w:r w:rsidR="007E66B0" w:rsidRPr="007E66B0">
              <w:rPr>
                <w:rFonts w:asciiTheme="majorHAnsi" w:hAnsiTheme="majorHAnsi" w:cstheme="majorHAnsi"/>
                <w:b/>
                <w:bCs/>
                <w:color w:val="44546A" w:themeColor="text2"/>
                <w:sz w:val="22"/>
              </w:rPr>
              <w:t xml:space="preserve">Sectoral Committee of the National Registry </w:t>
            </w:r>
            <w:r w:rsidR="00DC03F2" w:rsidRPr="007E66B0">
              <w:rPr>
                <w:rFonts w:asciiTheme="majorHAnsi" w:hAnsiTheme="majorHAnsi" w:cstheme="majorHAnsi"/>
                <w:b/>
                <w:bCs/>
                <w:color w:val="44546A" w:themeColor="text2"/>
                <w:sz w:val="22"/>
              </w:rPr>
              <w:t xml:space="preserve">– </w:t>
            </w:r>
            <w:r w:rsidRPr="007E66B0">
              <w:rPr>
                <w:rFonts w:asciiTheme="majorHAnsi" w:hAnsiTheme="majorHAnsi" w:cstheme="majorHAnsi"/>
                <w:b/>
                <w:bCs/>
                <w:color w:val="44546A" w:themeColor="text2"/>
                <w:sz w:val="22"/>
              </w:rPr>
              <w:t>before</w:t>
            </w:r>
            <w:r w:rsidR="00DC03F2" w:rsidRPr="007E66B0">
              <w:rPr>
                <w:rFonts w:asciiTheme="majorHAnsi" w:hAnsiTheme="majorHAnsi" w:cstheme="majorHAnsi"/>
                <w:b/>
                <w:bCs/>
                <w:color w:val="44546A" w:themeColor="text2"/>
                <w:sz w:val="22"/>
              </w:rPr>
              <w:t xml:space="preserve"> CPVP</w:t>
            </w:r>
          </w:p>
          <w:p w:rsidR="00DC03F2" w:rsidRPr="007E66B0" w:rsidRDefault="00DC03F2" w:rsidP="00DC03F2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22"/>
              </w:rPr>
            </w:pPr>
          </w:p>
        </w:tc>
      </w:tr>
      <w:tr w:rsidR="008E73CB" w:rsidRPr="003F09FE" w:rsidTr="00DC03F2">
        <w:tc>
          <w:tcPr>
            <w:tcW w:w="19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73CB" w:rsidRDefault="004B6B3E" w:rsidP="004B6B3E">
            <w:pPr>
              <w:pStyle w:val="Bold"/>
            </w:pPr>
            <w:r>
              <w:t>10/200</w:t>
            </w:r>
            <w:r w:rsidR="00515C8B">
              <w:t>6</w:t>
            </w:r>
            <w:r w:rsidR="008E73CB">
              <w:t xml:space="preserve"> – 0</w:t>
            </w:r>
            <w:r>
              <w:t>5/2008</w:t>
            </w:r>
          </w:p>
        </w:tc>
        <w:tc>
          <w:tcPr>
            <w:tcW w:w="736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73CB" w:rsidRPr="008E73CB" w:rsidRDefault="003F09FE" w:rsidP="008E73CB">
            <w:pPr>
              <w:autoSpaceDE w:val="0"/>
              <w:autoSpaceDN w:val="0"/>
              <w:adjustRightInd w:val="0"/>
              <w:spacing w:after="160" w:line="259" w:lineRule="auto"/>
              <w:rPr>
                <w:rFonts w:cstheme="minorHAnsi"/>
                <w:b/>
                <w:bCs/>
                <w:caps/>
                <w:color w:val="44546A" w:themeColor="text2"/>
                <w:szCs w:val="20"/>
                <w:lang w:val="fr-BE"/>
              </w:rPr>
            </w:pPr>
            <w:r>
              <w:rPr>
                <w:rFonts w:cstheme="minorHAnsi"/>
                <w:b/>
                <w:bCs/>
                <w:caps/>
                <w:color w:val="44546A" w:themeColor="text2"/>
                <w:szCs w:val="20"/>
                <w:lang w:val="fr-BE"/>
              </w:rPr>
              <w:t>RESEARCHER</w:t>
            </w:r>
            <w:r w:rsidR="004B6B3E" w:rsidRPr="004B6B3E">
              <w:rPr>
                <w:rFonts w:cstheme="minorHAnsi"/>
                <w:b/>
                <w:bCs/>
                <w:caps/>
                <w:color w:val="44546A" w:themeColor="text2"/>
                <w:szCs w:val="20"/>
                <w:lang w:val="fr-BE"/>
              </w:rPr>
              <w:t xml:space="preserve"> – CRID (Centre de Recherches Informatique et Droit)</w:t>
            </w:r>
            <w:r w:rsidR="00515C8B">
              <w:rPr>
                <w:rFonts w:cstheme="minorHAnsi"/>
                <w:b/>
                <w:bCs/>
                <w:caps/>
                <w:color w:val="44546A" w:themeColor="text2"/>
                <w:szCs w:val="20"/>
                <w:lang w:val="fr-BE"/>
              </w:rPr>
              <w:br/>
            </w:r>
            <w:r w:rsidR="00DC03F2" w:rsidRPr="00DC03F2">
              <w:rPr>
                <w:b/>
                <w:lang w:val="fr-BE"/>
              </w:rPr>
              <w:t>Facultés Universitaires Notre-Dame de la Paix – Namur</w:t>
            </w:r>
          </w:p>
          <w:p w:rsidR="00DC03F2" w:rsidRPr="003F09FE" w:rsidRDefault="003F09FE" w:rsidP="008E73CB">
            <w:r w:rsidRPr="003F09FE">
              <w:t xml:space="preserve">Study for the European Commission on the liability of intermediary Internet providers </w:t>
            </w:r>
            <w:r w:rsidR="00DC03F2" w:rsidRPr="003F09FE">
              <w:rPr>
                <w:rStyle w:val="lt-line-clampline"/>
              </w:rPr>
              <w:t xml:space="preserve">/ </w:t>
            </w:r>
            <w:r w:rsidRPr="003F09FE">
              <w:t xml:space="preserve">Writing guides for users and website owners </w:t>
            </w:r>
            <w:r w:rsidR="00DC03F2" w:rsidRPr="003F09FE">
              <w:rPr>
                <w:rStyle w:val="lt-line-clampline"/>
              </w:rPr>
              <w:t xml:space="preserve">/ </w:t>
            </w:r>
            <w:r w:rsidRPr="003F09FE">
              <w:t>Analysis of the methodological and legal aspects of IT pooling in the public sector - General aspects and zooming in on local authorities</w:t>
            </w:r>
            <w:r w:rsidR="00DC03F2" w:rsidRPr="003F09FE">
              <w:rPr>
                <w:rStyle w:val="lt-line-clampline"/>
              </w:rPr>
              <w:t xml:space="preserve"> / </w:t>
            </w:r>
            <w:r w:rsidRPr="003F09FE">
              <w:t>Drafting of an e-commerce legal framework for Burkina Faso</w:t>
            </w:r>
          </w:p>
        </w:tc>
      </w:tr>
      <w:tr w:rsidR="008E73CB" w:rsidRPr="00CC4A28" w:rsidTr="00DC03F2">
        <w:trPr>
          <w:trHeight w:val="362"/>
        </w:trPr>
        <w:tc>
          <w:tcPr>
            <w:tcW w:w="19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73CB" w:rsidRPr="00D0741B" w:rsidRDefault="00515C8B" w:rsidP="00DC03F2">
            <w:pPr>
              <w:pStyle w:val="Bold"/>
            </w:pPr>
            <w:r>
              <w:t>1</w:t>
            </w:r>
            <w:r w:rsidR="00DC03F2">
              <w:t>2/2005 – 09/2006</w:t>
            </w:r>
          </w:p>
        </w:tc>
        <w:tc>
          <w:tcPr>
            <w:tcW w:w="736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E73CB" w:rsidRPr="00DC03F2" w:rsidRDefault="003F09FE" w:rsidP="00DC03F2">
            <w:pPr>
              <w:pStyle w:val="Bold"/>
              <w:jc w:val="both"/>
            </w:pPr>
            <w:r>
              <w:rPr>
                <w:rFonts w:cstheme="minorHAnsi"/>
                <w:bCs/>
                <w:caps/>
                <w:color w:val="44546A" w:themeColor="text2"/>
                <w:szCs w:val="20"/>
              </w:rPr>
              <w:t>RESPONSIBLE</w:t>
            </w:r>
            <w:r w:rsidR="00DC03F2" w:rsidRPr="00DC03F2">
              <w:rPr>
                <w:rFonts w:cstheme="minorHAnsi"/>
                <w:bCs/>
                <w:caps/>
                <w:color w:val="44546A" w:themeColor="text2"/>
                <w:szCs w:val="20"/>
              </w:rPr>
              <w:t xml:space="preserve"> MISSIONS – CCIH (Chambre du Commerce et Industrie du Hainaut)</w:t>
            </w:r>
            <w:r w:rsidR="00515C8B" w:rsidRPr="00515C8B">
              <w:t xml:space="preserve"> </w:t>
            </w:r>
          </w:p>
        </w:tc>
      </w:tr>
      <w:tr w:rsidR="00DC03F2" w:rsidRPr="003F09FE" w:rsidTr="00DC03F2">
        <w:trPr>
          <w:trHeight w:val="362"/>
        </w:trPr>
        <w:tc>
          <w:tcPr>
            <w:tcW w:w="19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C03F2" w:rsidRDefault="00DC03F2" w:rsidP="00DC03F2">
            <w:pPr>
              <w:pStyle w:val="Bold"/>
            </w:pPr>
            <w:r>
              <w:t>07/2005 – 11/2005</w:t>
            </w:r>
          </w:p>
        </w:tc>
        <w:tc>
          <w:tcPr>
            <w:tcW w:w="736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C03F2" w:rsidRPr="003F09FE" w:rsidRDefault="003F09FE" w:rsidP="00DC03F2">
            <w:pPr>
              <w:pStyle w:val="Bold"/>
              <w:jc w:val="both"/>
              <w:rPr>
                <w:rFonts w:cstheme="minorHAnsi"/>
                <w:bCs/>
                <w:caps/>
                <w:color w:val="44546A" w:themeColor="text2"/>
                <w:szCs w:val="20"/>
                <w:lang w:val="en-US"/>
              </w:rPr>
            </w:pPr>
            <w:r w:rsidRPr="003F09FE">
              <w:rPr>
                <w:rFonts w:cstheme="minorHAnsi"/>
                <w:bCs/>
                <w:caps/>
                <w:color w:val="44546A" w:themeColor="text2"/>
                <w:szCs w:val="20"/>
                <w:lang w:val="en-US"/>
              </w:rPr>
              <w:t>TRAINEE</w:t>
            </w:r>
            <w:r w:rsidR="00DC03F2" w:rsidRPr="003F09FE">
              <w:rPr>
                <w:rFonts w:cstheme="minorHAnsi"/>
                <w:bCs/>
                <w:caps/>
                <w:color w:val="44546A" w:themeColor="text2"/>
                <w:szCs w:val="20"/>
                <w:lang w:val="en-US"/>
              </w:rPr>
              <w:t xml:space="preserve"> – CULLEN INTERNATIONAL – </w:t>
            </w:r>
            <w:r w:rsidRPr="003F09FE">
              <w:rPr>
                <w:rFonts w:cstheme="minorHAnsi"/>
                <w:bCs/>
                <w:caps/>
                <w:color w:val="44546A" w:themeColor="text2"/>
                <w:szCs w:val="20"/>
                <w:lang w:val="en-US"/>
              </w:rPr>
              <w:t>TELECOMMUNICATIONS AND ELECTRONIC COMMERCE</w:t>
            </w:r>
          </w:p>
        </w:tc>
      </w:tr>
    </w:tbl>
    <w:p w:rsidR="00DC03F2" w:rsidRPr="003F09FE" w:rsidRDefault="00DC03F2" w:rsidP="00401A49">
      <w:pPr>
        <w:pStyle w:val="Section"/>
        <w:pBdr>
          <w:bottom w:val="single" w:sz="4" w:space="1" w:color="808080" w:themeColor="background1" w:themeShade="80"/>
        </w:pBdr>
        <w:rPr>
          <w:lang w:val="en-US"/>
        </w:rPr>
      </w:pPr>
    </w:p>
    <w:p w:rsidR="0005253F" w:rsidRDefault="003F09FE" w:rsidP="00401A49">
      <w:pPr>
        <w:pStyle w:val="Section"/>
        <w:pBdr>
          <w:bottom w:val="single" w:sz="4" w:space="1" w:color="808080" w:themeColor="background1" w:themeShade="80"/>
        </w:pBdr>
      </w:pPr>
      <w:r>
        <w:t>EDUCATION</w:t>
      </w:r>
    </w:p>
    <w:p w:rsidR="00D22BAB" w:rsidRPr="00D0741B" w:rsidRDefault="00D22BAB" w:rsidP="00D22BAB">
      <w:pPr>
        <w:pStyle w:val="Sectio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365"/>
      </w:tblGrid>
      <w:tr w:rsidR="002C21A0" w:rsidRPr="00DE2619" w:rsidTr="00566FB0">
        <w:tc>
          <w:tcPr>
            <w:tcW w:w="19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C21A0" w:rsidRPr="00515C8B" w:rsidRDefault="00DC03F2" w:rsidP="008E73CB">
            <w:pPr>
              <w:rPr>
                <w:lang w:val="fr-FR"/>
              </w:rPr>
            </w:pPr>
            <w:r>
              <w:rPr>
                <w:lang w:val="fr-FR"/>
              </w:rPr>
              <w:t>Avril - Octobre 2016</w:t>
            </w:r>
          </w:p>
        </w:tc>
        <w:tc>
          <w:tcPr>
            <w:tcW w:w="736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C21A0" w:rsidRPr="00DE2619" w:rsidRDefault="00DE2619" w:rsidP="00DE2619">
            <w:pPr>
              <w:jc w:val="both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DE2619">
              <w:rPr>
                <w:rFonts w:asciiTheme="majorHAnsi" w:hAnsiTheme="majorHAnsi" w:cstheme="majorHAnsi"/>
                <w:b/>
                <w:color w:val="000000"/>
              </w:rPr>
              <w:t>GDPR training intern</w:t>
            </w:r>
            <w:r w:rsidR="00DC03F2" w:rsidRPr="00DE2619">
              <w:rPr>
                <w:rFonts w:asciiTheme="majorHAnsi" w:hAnsiTheme="majorHAnsi" w:cstheme="majorHAnsi"/>
                <w:b/>
                <w:color w:val="000000"/>
              </w:rPr>
              <w:t xml:space="preserve"> CPVP (</w:t>
            </w:r>
            <w:r w:rsidRPr="00DE2619">
              <w:rPr>
                <w:rFonts w:asciiTheme="majorHAnsi" w:hAnsiTheme="majorHAnsi" w:cstheme="majorHAnsi"/>
                <w:b/>
                <w:color w:val="000000"/>
              </w:rPr>
              <w:t>only for members</w:t>
            </w:r>
            <w:r w:rsidR="00A31FD8" w:rsidRPr="00DE2619">
              <w:rPr>
                <w:rFonts w:asciiTheme="majorHAnsi" w:hAnsiTheme="majorHAnsi" w:cstheme="majorHAnsi"/>
                <w:b/>
                <w:color w:val="000000"/>
              </w:rPr>
              <w:t>)</w:t>
            </w:r>
          </w:p>
        </w:tc>
      </w:tr>
      <w:tr w:rsidR="002C21A0" w:rsidRPr="00DE2619" w:rsidTr="00566FB0">
        <w:tc>
          <w:tcPr>
            <w:tcW w:w="19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C21A0" w:rsidRPr="00515C8B" w:rsidRDefault="00DC03F2" w:rsidP="00CC4A28">
            <w:pPr>
              <w:rPr>
                <w:lang w:val="fr-FR"/>
              </w:rPr>
            </w:pPr>
            <w:r>
              <w:rPr>
                <w:lang w:val="fr-FR"/>
              </w:rPr>
              <w:t>Juillet – Octobre 2014</w:t>
            </w:r>
          </w:p>
        </w:tc>
        <w:tc>
          <w:tcPr>
            <w:tcW w:w="736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C21A0" w:rsidRPr="00DE2619" w:rsidRDefault="00DE2619" w:rsidP="00DE2619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DE2619">
              <w:rPr>
                <w:rFonts w:asciiTheme="majorHAnsi" w:hAnsiTheme="majorHAnsi" w:cstheme="majorHAnsi"/>
                <w:b/>
                <w:color w:val="000000"/>
              </w:rPr>
              <w:t>Training</w:t>
            </w:r>
            <w:r w:rsidR="00DC03F2" w:rsidRPr="00DE2619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r w:rsidRPr="00DE2619">
              <w:rPr>
                <w:rFonts w:asciiTheme="majorHAnsi" w:hAnsiTheme="majorHAnsi" w:cstheme="majorHAnsi"/>
                <w:b/>
                <w:color w:val="000000"/>
              </w:rPr>
              <w:t xml:space="preserve">on data security </w:t>
            </w:r>
            <w:r w:rsidR="00DC03F2" w:rsidRPr="00DE2619">
              <w:rPr>
                <w:rFonts w:asciiTheme="majorHAnsi" w:hAnsiTheme="majorHAnsi" w:cstheme="majorHAnsi"/>
                <w:b/>
                <w:color w:val="000000"/>
              </w:rPr>
              <w:t>(ISO 27001) –</w:t>
            </w:r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DE2619">
              <w:rPr>
                <w:rFonts w:asciiTheme="majorHAnsi" w:hAnsiTheme="majorHAnsi" w:cstheme="majorHAnsi"/>
                <w:color w:val="000000"/>
              </w:rPr>
              <w:t>accredited certifier</w:t>
            </w:r>
          </w:p>
        </w:tc>
      </w:tr>
      <w:tr w:rsidR="00DC03F2" w:rsidRPr="00CC4A28" w:rsidTr="00566FB0">
        <w:tc>
          <w:tcPr>
            <w:tcW w:w="19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C03F2" w:rsidRDefault="00DC03F2" w:rsidP="00DC03F2">
            <w:pPr>
              <w:rPr>
                <w:lang w:val="fr-FR"/>
              </w:rPr>
            </w:pPr>
            <w:r>
              <w:rPr>
                <w:lang w:val="fr-FR"/>
              </w:rPr>
              <w:t>Juin – Juillet 2012</w:t>
            </w:r>
          </w:p>
        </w:tc>
        <w:tc>
          <w:tcPr>
            <w:tcW w:w="736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C03F2" w:rsidRPr="00DE2619" w:rsidRDefault="00DE2619" w:rsidP="008E73CB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DE2619">
              <w:rPr>
                <w:rFonts w:asciiTheme="majorHAnsi" w:hAnsiTheme="majorHAnsi" w:cstheme="majorHAnsi"/>
                <w:b/>
                <w:color w:val="000000"/>
              </w:rPr>
              <w:t>Training on</w:t>
            </w:r>
            <w:r w:rsidR="00DC03F2" w:rsidRPr="00DE2619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r w:rsidRPr="00DE2619">
              <w:rPr>
                <w:rFonts w:asciiTheme="majorHAnsi" w:hAnsiTheme="majorHAnsi" w:cstheme="majorHAnsi"/>
                <w:b/>
                <w:color w:val="000000"/>
              </w:rPr>
              <w:t>the business and technical aspects of</w:t>
            </w:r>
            <w:bookmarkStart w:id="0" w:name="_GoBack"/>
            <w:bookmarkEnd w:id="0"/>
            <w:r w:rsidRPr="00DE2619">
              <w:rPr>
                <w:rFonts w:asciiTheme="majorHAnsi" w:hAnsiTheme="majorHAnsi" w:cstheme="majorHAnsi"/>
                <w:b/>
                <w:color w:val="000000"/>
              </w:rPr>
              <w:t xml:space="preserve"> the computer and freedom correspondent (CIL),</w:t>
            </w:r>
            <w:r w:rsidR="00DC03F2" w:rsidRPr="00DE2619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000000"/>
              </w:rPr>
              <w:t>equivalent of the Data Protection O</w:t>
            </w:r>
            <w:r w:rsidRPr="00DE2619">
              <w:rPr>
                <w:rFonts w:asciiTheme="majorHAnsi" w:hAnsiTheme="majorHAnsi" w:cstheme="majorHAnsi"/>
                <w:b/>
                <w:color w:val="000000"/>
              </w:rPr>
              <w:t>fficer</w:t>
            </w:r>
          </w:p>
          <w:p w:rsidR="00DC03F2" w:rsidRPr="00DC03F2" w:rsidRDefault="00566FB0" w:rsidP="008E73CB">
            <w:pPr>
              <w:rPr>
                <w:rFonts w:asciiTheme="majorHAnsi" w:hAnsiTheme="majorHAnsi" w:cstheme="majorHAnsi"/>
                <w:b/>
                <w:color w:val="000000"/>
                <w:lang w:val="fr-FR"/>
              </w:rPr>
            </w:pPr>
            <w:r w:rsidRPr="00566FB0">
              <w:rPr>
                <w:rFonts w:asciiTheme="majorHAnsi" w:hAnsiTheme="majorHAnsi" w:cstheme="majorHAnsi"/>
                <w:color w:val="000000"/>
                <w:lang w:val="fr-FR"/>
              </w:rPr>
              <w:t>ISEP (Institut Supérieur d’Electronique de Paris)</w:t>
            </w:r>
          </w:p>
        </w:tc>
      </w:tr>
      <w:tr w:rsidR="00DC03F2" w:rsidRPr="0021389F" w:rsidTr="00566FB0">
        <w:tc>
          <w:tcPr>
            <w:tcW w:w="19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C03F2" w:rsidRDefault="00566FB0" w:rsidP="00DC03F2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Février 2009</w:t>
            </w:r>
          </w:p>
        </w:tc>
        <w:tc>
          <w:tcPr>
            <w:tcW w:w="736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C03F2" w:rsidRPr="007E66B0" w:rsidRDefault="00DE2619" w:rsidP="008E73CB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7E66B0">
              <w:rPr>
                <w:rFonts w:asciiTheme="majorHAnsi" w:hAnsiTheme="majorHAnsi" w:cstheme="majorHAnsi"/>
                <w:b/>
                <w:color w:val="000000"/>
              </w:rPr>
              <w:t>Training on intern audit</w:t>
            </w:r>
          </w:p>
          <w:p w:rsidR="00566FB0" w:rsidRPr="007E66B0" w:rsidRDefault="00566FB0" w:rsidP="008E73CB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7E66B0">
              <w:rPr>
                <w:rFonts w:asciiTheme="majorHAnsi" w:hAnsiTheme="majorHAnsi" w:cstheme="majorHAnsi"/>
                <w:color w:val="000000"/>
              </w:rPr>
              <w:t>ELEA</w:t>
            </w:r>
          </w:p>
        </w:tc>
      </w:tr>
      <w:tr w:rsidR="00DC03F2" w:rsidRPr="00DE2619" w:rsidTr="00566FB0">
        <w:tc>
          <w:tcPr>
            <w:tcW w:w="19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C03F2" w:rsidRDefault="00566FB0" w:rsidP="00DC03F2">
            <w:pPr>
              <w:rPr>
                <w:lang w:val="fr-FR"/>
              </w:rPr>
            </w:pPr>
            <w:r>
              <w:rPr>
                <w:lang w:val="fr-FR"/>
              </w:rPr>
              <w:t>Février – Juin 2005</w:t>
            </w:r>
          </w:p>
        </w:tc>
        <w:tc>
          <w:tcPr>
            <w:tcW w:w="736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C03F2" w:rsidRPr="00DE2619" w:rsidRDefault="00DE2619" w:rsidP="008E73CB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DE2619">
              <w:rPr>
                <w:rFonts w:asciiTheme="majorHAnsi" w:hAnsiTheme="majorHAnsi" w:cstheme="majorHAnsi"/>
                <w:b/>
                <w:color w:val="000000"/>
              </w:rPr>
              <w:t xml:space="preserve">Training on trade « Babel Export » of </w:t>
            </w:r>
            <w:r w:rsidR="00566FB0" w:rsidRPr="00DE2619">
              <w:rPr>
                <w:rFonts w:asciiTheme="majorHAnsi" w:hAnsiTheme="majorHAnsi" w:cstheme="majorHAnsi"/>
                <w:b/>
                <w:color w:val="000000"/>
              </w:rPr>
              <w:t>AWEX</w:t>
            </w:r>
          </w:p>
        </w:tc>
      </w:tr>
      <w:tr w:rsidR="00566FB0" w:rsidRPr="00DE2619" w:rsidTr="00566FB0">
        <w:tc>
          <w:tcPr>
            <w:tcW w:w="19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66FB0" w:rsidRDefault="00566FB0" w:rsidP="00DC03F2">
            <w:pPr>
              <w:rPr>
                <w:lang w:val="fr-FR"/>
              </w:rPr>
            </w:pPr>
            <w:r>
              <w:rPr>
                <w:lang w:val="fr-FR"/>
              </w:rPr>
              <w:t>Septembre 2003 – Juin 2004</w:t>
            </w:r>
          </w:p>
        </w:tc>
        <w:tc>
          <w:tcPr>
            <w:tcW w:w="736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66FB0" w:rsidRDefault="00566FB0" w:rsidP="008E73CB">
            <w:pPr>
              <w:rPr>
                <w:rFonts w:asciiTheme="majorHAnsi" w:hAnsiTheme="majorHAnsi" w:cstheme="majorHAnsi"/>
                <w:b/>
                <w:color w:val="000000"/>
                <w:lang w:val="fr-FR"/>
              </w:rPr>
            </w:pPr>
            <w:r w:rsidRPr="00566FB0">
              <w:rPr>
                <w:rFonts w:asciiTheme="majorHAnsi" w:hAnsiTheme="majorHAnsi" w:cstheme="majorHAnsi"/>
                <w:b/>
                <w:color w:val="000000"/>
                <w:lang w:val="fr-FR"/>
              </w:rPr>
              <w:t>Diplôme d’Etudes Approfondies (D.E.A.) en droit européen</w:t>
            </w:r>
          </w:p>
          <w:p w:rsidR="00566FB0" w:rsidRPr="00DE2619" w:rsidRDefault="00DE2619" w:rsidP="008E73CB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DE2619">
              <w:rPr>
                <w:rFonts w:asciiTheme="majorHAnsi" w:hAnsiTheme="majorHAnsi" w:cstheme="majorHAnsi"/>
                <w:color w:val="000000"/>
              </w:rPr>
              <w:t>University of</w:t>
            </w:r>
            <w:r w:rsidR="00566FB0" w:rsidRPr="00DE2619">
              <w:rPr>
                <w:rFonts w:asciiTheme="majorHAnsi" w:hAnsiTheme="majorHAnsi" w:cstheme="majorHAnsi"/>
                <w:color w:val="000000"/>
              </w:rPr>
              <w:t xml:space="preserve"> L</w:t>
            </w:r>
            <w:r w:rsidRPr="00DE2619">
              <w:rPr>
                <w:rFonts w:asciiTheme="majorHAnsi" w:hAnsiTheme="majorHAnsi" w:cstheme="majorHAnsi"/>
                <w:color w:val="000000"/>
              </w:rPr>
              <w:t>iège, distinction – Erasmus at the University</w:t>
            </w:r>
            <w:r>
              <w:rPr>
                <w:rFonts w:asciiTheme="majorHAnsi" w:hAnsiTheme="majorHAnsi" w:cstheme="majorHAnsi"/>
                <w:color w:val="000000"/>
              </w:rPr>
              <w:t xml:space="preserve"> « La Sapienza » of </w:t>
            </w:r>
            <w:r w:rsidR="00566FB0" w:rsidRPr="00DE2619">
              <w:rPr>
                <w:rFonts w:asciiTheme="majorHAnsi" w:hAnsiTheme="majorHAnsi" w:cstheme="majorHAnsi"/>
                <w:color w:val="000000"/>
              </w:rPr>
              <w:t>Rome</w:t>
            </w:r>
          </w:p>
        </w:tc>
      </w:tr>
      <w:tr w:rsidR="00566FB0" w:rsidRPr="00DC03F2" w:rsidTr="00566FB0">
        <w:tc>
          <w:tcPr>
            <w:tcW w:w="19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66FB0" w:rsidRDefault="00A31FD8" w:rsidP="00566FB0">
            <w:pPr>
              <w:rPr>
                <w:lang w:val="fr-FR"/>
              </w:rPr>
            </w:pPr>
            <w:r>
              <w:rPr>
                <w:lang w:val="fr-FR"/>
              </w:rPr>
              <w:t xml:space="preserve">Septembre </w:t>
            </w:r>
            <w:r w:rsidR="00566FB0">
              <w:rPr>
                <w:lang w:val="fr-FR"/>
              </w:rPr>
              <w:t xml:space="preserve">2002 </w:t>
            </w:r>
            <w:r w:rsidR="00566FB0" w:rsidRPr="00566FB0">
              <w:rPr>
                <w:lang w:val="fr-FR"/>
              </w:rPr>
              <w:t>–</w:t>
            </w:r>
            <w:r w:rsidR="00566FB0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Juin </w:t>
            </w:r>
            <w:r w:rsidR="00566FB0">
              <w:rPr>
                <w:lang w:val="fr-FR"/>
              </w:rPr>
              <w:t>2003</w:t>
            </w:r>
          </w:p>
        </w:tc>
        <w:tc>
          <w:tcPr>
            <w:tcW w:w="736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66FB0" w:rsidRPr="007E66B0" w:rsidRDefault="00DE2619" w:rsidP="00DE2619">
            <w:pPr>
              <w:tabs>
                <w:tab w:val="left" w:pos="488"/>
              </w:tabs>
              <w:rPr>
                <w:rFonts w:asciiTheme="majorHAnsi" w:hAnsiTheme="majorHAnsi" w:cstheme="majorHAnsi"/>
                <w:b/>
                <w:color w:val="000000"/>
              </w:rPr>
            </w:pPr>
            <w:r w:rsidRPr="007E66B0">
              <w:rPr>
                <w:rFonts w:asciiTheme="majorHAnsi" w:hAnsiTheme="majorHAnsi" w:cstheme="majorHAnsi"/>
                <w:b/>
                <w:color w:val="000000"/>
              </w:rPr>
              <w:t xml:space="preserve">English language training for a year </w:t>
            </w:r>
          </w:p>
        </w:tc>
      </w:tr>
      <w:tr w:rsidR="00566FB0" w:rsidRPr="0021389F" w:rsidTr="00566FB0">
        <w:tc>
          <w:tcPr>
            <w:tcW w:w="19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66FB0" w:rsidRDefault="00566FB0" w:rsidP="00DC03F2">
            <w:pPr>
              <w:rPr>
                <w:lang w:val="fr-FR"/>
              </w:rPr>
            </w:pPr>
            <w:r>
              <w:rPr>
                <w:lang w:val="fr-FR"/>
              </w:rPr>
              <w:t xml:space="preserve">Septembre 1997 </w:t>
            </w:r>
            <w:r w:rsidRPr="00566FB0">
              <w:rPr>
                <w:lang w:val="fr-FR"/>
              </w:rPr>
              <w:t>–</w:t>
            </w:r>
            <w:r>
              <w:rPr>
                <w:lang w:val="fr-FR"/>
              </w:rPr>
              <w:t xml:space="preserve"> Juin 2002 </w:t>
            </w:r>
          </w:p>
        </w:tc>
        <w:tc>
          <w:tcPr>
            <w:tcW w:w="736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66FB0" w:rsidRDefault="00DE2619" w:rsidP="008E73CB">
            <w:pPr>
              <w:rPr>
                <w:rFonts w:asciiTheme="majorHAnsi" w:hAnsiTheme="majorHAnsi" w:cstheme="majorHAnsi"/>
                <w:b/>
                <w:color w:val="000000"/>
                <w:lang w:val="fr-FR"/>
              </w:rPr>
            </w:pPr>
            <w:r>
              <w:rPr>
                <w:rFonts w:asciiTheme="majorHAnsi" w:hAnsiTheme="majorHAnsi" w:cstheme="majorHAnsi"/>
                <w:b/>
                <w:color w:val="000000"/>
                <w:lang w:val="fr-FR"/>
              </w:rPr>
              <w:t>Master in Law</w:t>
            </w:r>
          </w:p>
          <w:p w:rsidR="00566FB0" w:rsidRPr="00566FB0" w:rsidRDefault="00DE2619" w:rsidP="008E73CB">
            <w:pPr>
              <w:rPr>
                <w:rFonts w:asciiTheme="majorHAnsi" w:hAnsiTheme="majorHAnsi" w:cstheme="majorHAnsi"/>
                <w:b/>
                <w:color w:val="000000"/>
                <w:lang w:val="fr-FR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lang w:val="fr-FR"/>
              </w:rPr>
              <w:t>UCLouvain</w:t>
            </w:r>
            <w:proofErr w:type="spellEnd"/>
          </w:p>
        </w:tc>
      </w:tr>
    </w:tbl>
    <w:p w:rsidR="0005253F" w:rsidRPr="00DC03F2" w:rsidRDefault="0005253F" w:rsidP="0005253F">
      <w:pPr>
        <w:rPr>
          <w:rFonts w:asciiTheme="majorHAnsi" w:hAnsiTheme="majorHAnsi" w:cstheme="majorHAnsi"/>
          <w:szCs w:val="20"/>
          <w:lang w:val="fr-BE"/>
        </w:rPr>
      </w:pPr>
    </w:p>
    <w:sectPr w:rsidR="0005253F" w:rsidRPr="00DC03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3F"/>
    <w:rsid w:val="0005253F"/>
    <w:rsid w:val="001E1CB3"/>
    <w:rsid w:val="001E6F06"/>
    <w:rsid w:val="0020156C"/>
    <w:rsid w:val="0021389F"/>
    <w:rsid w:val="002C21A0"/>
    <w:rsid w:val="003F09FE"/>
    <w:rsid w:val="00401A49"/>
    <w:rsid w:val="0049440C"/>
    <w:rsid w:val="004B6B3E"/>
    <w:rsid w:val="00515C8B"/>
    <w:rsid w:val="00566FB0"/>
    <w:rsid w:val="00627D89"/>
    <w:rsid w:val="007E66B0"/>
    <w:rsid w:val="008E73CB"/>
    <w:rsid w:val="00A31FD8"/>
    <w:rsid w:val="00A76F1B"/>
    <w:rsid w:val="00AC5C55"/>
    <w:rsid w:val="00AD16DC"/>
    <w:rsid w:val="00CC4A28"/>
    <w:rsid w:val="00D0741B"/>
    <w:rsid w:val="00D22BAB"/>
    <w:rsid w:val="00DC03F2"/>
    <w:rsid w:val="00DE2619"/>
    <w:rsid w:val="00EC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963D"/>
  <w15:chartTrackingRefBased/>
  <w15:docId w15:val="{424000CD-C57C-4867-806B-B6619B3D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BAB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53F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2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40C"/>
    <w:rPr>
      <w:color w:val="0563C1" w:themeColor="hyperlink"/>
      <w:u w:val="single"/>
    </w:rPr>
  </w:style>
  <w:style w:type="paragraph" w:customStyle="1" w:styleId="Fonctions">
    <w:name w:val="Fonctions"/>
    <w:basedOn w:val="Normal"/>
    <w:link w:val="FonctionsChar"/>
    <w:qFormat/>
    <w:rsid w:val="00D074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caps/>
      <w:color w:val="44546A" w:themeColor="text2"/>
      <w:sz w:val="28"/>
      <w:szCs w:val="24"/>
      <w:lang w:val="fr-BE"/>
    </w:rPr>
  </w:style>
  <w:style w:type="paragraph" w:customStyle="1" w:styleId="Section">
    <w:name w:val="Section"/>
    <w:basedOn w:val="Normal"/>
    <w:link w:val="SectionChar"/>
    <w:qFormat/>
    <w:rsid w:val="00D0741B"/>
    <w:pPr>
      <w:autoSpaceDE w:val="0"/>
      <w:autoSpaceDN w:val="0"/>
      <w:adjustRightInd w:val="0"/>
      <w:spacing w:after="0" w:line="240" w:lineRule="auto"/>
    </w:pPr>
    <w:rPr>
      <w:rFonts w:cstheme="minorHAnsi"/>
      <w:b/>
      <w:bCs/>
      <w:color w:val="000000"/>
      <w:szCs w:val="20"/>
      <w:lang w:val="fr-BE"/>
    </w:rPr>
  </w:style>
  <w:style w:type="character" w:customStyle="1" w:styleId="FonctionsChar">
    <w:name w:val="Fonctions Char"/>
    <w:basedOn w:val="DefaultParagraphFont"/>
    <w:link w:val="Fonctions"/>
    <w:rsid w:val="00D0741B"/>
    <w:rPr>
      <w:rFonts w:ascii="Calibri" w:hAnsi="Calibri" w:cs="Calibri"/>
      <w:b/>
      <w:caps/>
      <w:color w:val="44546A" w:themeColor="text2"/>
      <w:sz w:val="28"/>
      <w:szCs w:val="24"/>
      <w:lang w:val="fr-BE"/>
    </w:rPr>
  </w:style>
  <w:style w:type="paragraph" w:customStyle="1" w:styleId="Fonction-Small">
    <w:name w:val="Fonction - Small"/>
    <w:basedOn w:val="Normal"/>
    <w:link w:val="Fonction-SmallChar"/>
    <w:qFormat/>
    <w:rsid w:val="00D22BAB"/>
    <w:pPr>
      <w:autoSpaceDE w:val="0"/>
      <w:autoSpaceDN w:val="0"/>
      <w:adjustRightInd w:val="0"/>
      <w:spacing w:after="0" w:line="240" w:lineRule="auto"/>
    </w:pPr>
    <w:rPr>
      <w:rFonts w:cstheme="minorHAnsi"/>
      <w:b/>
      <w:bCs/>
      <w:caps/>
      <w:color w:val="44546A" w:themeColor="text2"/>
      <w:szCs w:val="20"/>
      <w:lang w:val="fr-BE"/>
    </w:rPr>
  </w:style>
  <w:style w:type="character" w:customStyle="1" w:styleId="SectionChar">
    <w:name w:val="Section Char"/>
    <w:basedOn w:val="DefaultParagraphFont"/>
    <w:link w:val="Section"/>
    <w:rsid w:val="00D0741B"/>
    <w:rPr>
      <w:rFonts w:cstheme="minorHAnsi"/>
      <w:b/>
      <w:bCs/>
      <w:color w:val="000000"/>
      <w:sz w:val="20"/>
      <w:szCs w:val="20"/>
      <w:lang w:val="fr-BE"/>
    </w:rPr>
  </w:style>
  <w:style w:type="paragraph" w:customStyle="1" w:styleId="Bold">
    <w:name w:val="Bold"/>
    <w:basedOn w:val="Normal"/>
    <w:link w:val="BoldChar"/>
    <w:qFormat/>
    <w:rsid w:val="00D22BAB"/>
    <w:pPr>
      <w:spacing w:after="0" w:line="240" w:lineRule="auto"/>
    </w:pPr>
    <w:rPr>
      <w:b/>
      <w:lang w:val="fr-BE"/>
    </w:rPr>
  </w:style>
  <w:style w:type="character" w:customStyle="1" w:styleId="Fonction-SmallChar">
    <w:name w:val="Fonction - Small Char"/>
    <w:basedOn w:val="DefaultParagraphFont"/>
    <w:link w:val="Fonction-Small"/>
    <w:rsid w:val="00D22BAB"/>
    <w:rPr>
      <w:rFonts w:cstheme="minorHAnsi"/>
      <w:b/>
      <w:bCs/>
      <w:caps/>
      <w:color w:val="44546A" w:themeColor="text2"/>
      <w:sz w:val="20"/>
      <w:szCs w:val="20"/>
      <w:lang w:val="fr-BE"/>
    </w:rPr>
  </w:style>
  <w:style w:type="character" w:customStyle="1" w:styleId="background-details">
    <w:name w:val="background-details"/>
    <w:basedOn w:val="DefaultParagraphFont"/>
    <w:rsid w:val="00D22BAB"/>
  </w:style>
  <w:style w:type="character" w:customStyle="1" w:styleId="BoldChar">
    <w:name w:val="Bold Char"/>
    <w:basedOn w:val="DefaultParagraphFont"/>
    <w:link w:val="Bold"/>
    <w:rsid w:val="00D22BAB"/>
    <w:rPr>
      <w:b/>
      <w:sz w:val="20"/>
      <w:lang w:val="fr-BE"/>
    </w:rPr>
  </w:style>
  <w:style w:type="character" w:customStyle="1" w:styleId="lt-line-clampline">
    <w:name w:val="lt-line-clamp__line"/>
    <w:basedOn w:val="DefaultParagraphFont"/>
    <w:rsid w:val="00D22BAB"/>
  </w:style>
  <w:style w:type="paragraph" w:styleId="NormalWeb">
    <w:name w:val="Normal (Web)"/>
    <w:basedOn w:val="Normal"/>
    <w:uiPriority w:val="99"/>
    <w:semiHidden/>
    <w:unhideWhenUsed/>
    <w:rsid w:val="0040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relie.vanderperre@ssn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FEDNOT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Jérome Debie</dc:creator>
  <cp:keywords/>
  <dc:description/>
  <cp:lastModifiedBy>Jérome Debie</cp:lastModifiedBy>
  <cp:revision>7</cp:revision>
  <dcterms:created xsi:type="dcterms:W3CDTF">2019-05-09T13:10:00Z</dcterms:created>
  <dcterms:modified xsi:type="dcterms:W3CDTF">2019-06-28T08:54:00Z</dcterms:modified>
</cp:coreProperties>
</file>