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A637C" w14:textId="16382EC9" w:rsidR="00F853D4" w:rsidRPr="004736A4" w:rsidRDefault="001C577B" w:rsidP="004736A4">
      <w:pPr>
        <w:pStyle w:val="Titre"/>
      </w:pPr>
      <w:r w:rsidRPr="004736A4">
        <w:rPr>
          <w:noProof/>
        </w:rPr>
        <w:drawing>
          <wp:anchor distT="0" distB="0" distL="114300" distR="114300" simplePos="0" relativeHeight="251658240" behindDoc="0" locked="0" layoutInCell="1" allowOverlap="1" wp14:anchorId="4D86276F" wp14:editId="7AD7218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586230" cy="2049780"/>
            <wp:effectExtent l="0" t="0" r="0" b="7620"/>
            <wp:wrapSquare wrapText="bothSides"/>
            <wp:docPr id="1" name="Image 1" descr="Une image contenant mur, personne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mur, personne, intérieur&#10;&#10;Description générée automatiquemen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7" r="21324"/>
                    <a:stretch/>
                  </pic:blipFill>
                  <pic:spPr bwMode="auto">
                    <a:xfrm>
                      <a:off x="0" y="0"/>
                      <a:ext cx="1591783" cy="2056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670" w:rsidRPr="004736A4">
        <w:t xml:space="preserve">Anne Xuan </w:t>
      </w:r>
    </w:p>
    <w:p w14:paraId="47599E08" w14:textId="6C60B894" w:rsidR="00854670" w:rsidRPr="004736A4" w:rsidRDefault="00854670" w:rsidP="004736A4">
      <w:pPr>
        <w:pStyle w:val="Titre"/>
      </w:pPr>
      <w:r w:rsidRPr="004736A4">
        <w:t>Nguyen</w:t>
      </w:r>
    </w:p>
    <w:p w14:paraId="6624AD00" w14:textId="30C9BA98" w:rsidR="00BC0DA2" w:rsidRPr="004736A4" w:rsidRDefault="00854670" w:rsidP="004736A4">
      <w:r w:rsidRPr="004736A4">
        <w:t>Université libre de Bruxell</w:t>
      </w:r>
      <w:r w:rsidR="00BC0DA2" w:rsidRPr="004736A4">
        <w:t>es</w:t>
      </w:r>
    </w:p>
    <w:p w14:paraId="4608177C" w14:textId="12D69100" w:rsidR="001C577B" w:rsidRPr="004736A4" w:rsidRDefault="001C577B" w:rsidP="004736A4">
      <w:r w:rsidRPr="004736A4">
        <w:t>Recherche et Etudes en Politiques Internationale</w:t>
      </w:r>
    </w:p>
    <w:p w14:paraId="4C85566F" w14:textId="28715B4E" w:rsidR="001C577B" w:rsidRPr="004736A4" w:rsidRDefault="001C577B" w:rsidP="004736A4">
      <w:pPr>
        <w:rPr>
          <w:lang w:val="en-US"/>
        </w:rPr>
      </w:pPr>
      <w:r w:rsidRPr="004736A4">
        <w:rPr>
          <w:lang w:val="en-US"/>
        </w:rPr>
        <w:t>East Asian Studies</w:t>
      </w:r>
    </w:p>
    <w:p w14:paraId="1FC88266" w14:textId="1EA8A14A" w:rsidR="001C577B" w:rsidRPr="004736A4" w:rsidRDefault="001C577B" w:rsidP="004736A4">
      <w:pPr>
        <w:rPr>
          <w:lang w:val="en-US"/>
        </w:rPr>
      </w:pPr>
      <w:proofErr w:type="spellStart"/>
      <w:r w:rsidRPr="004736A4">
        <w:rPr>
          <w:lang w:val="en-US"/>
        </w:rPr>
        <w:t>Aspirante</w:t>
      </w:r>
      <w:proofErr w:type="spellEnd"/>
      <w:r w:rsidRPr="004736A4">
        <w:rPr>
          <w:lang w:val="en-US"/>
        </w:rPr>
        <w:t xml:space="preserve"> F.R.S-FNRS </w:t>
      </w:r>
    </w:p>
    <w:p w14:paraId="666F6C4F" w14:textId="6247BB72" w:rsidR="001C577B" w:rsidRPr="004736A4" w:rsidRDefault="000B200D" w:rsidP="004736A4">
      <w:hyperlink r:id="rId8" w:history="1">
        <w:r w:rsidR="006B3D4B" w:rsidRPr="004736A4">
          <w:rPr>
            <w:rStyle w:val="Lienhypertexte"/>
          </w:rPr>
          <w:t>annnguye@ulb.be</w:t>
        </w:r>
      </w:hyperlink>
    </w:p>
    <w:p w14:paraId="7D2D923F" w14:textId="532E942D" w:rsidR="001C577B" w:rsidRDefault="00F20BBE" w:rsidP="004736A4">
      <w:r w:rsidRPr="004736A4">
        <w:t>+32 (0)494 08 57 23</w:t>
      </w:r>
    </w:p>
    <w:p w14:paraId="3CF7616F" w14:textId="77777777" w:rsidR="004736A4" w:rsidRPr="004736A4" w:rsidRDefault="004736A4" w:rsidP="004736A4"/>
    <w:p w14:paraId="7135F31A" w14:textId="679F57A5" w:rsidR="00BC0DA2" w:rsidRPr="004736A4" w:rsidRDefault="00BC0DA2" w:rsidP="004736A4">
      <w:pPr>
        <w:pStyle w:val="Titre1"/>
      </w:pPr>
      <w:r w:rsidRPr="004736A4">
        <w:t>Diplômes</w:t>
      </w:r>
    </w:p>
    <w:tbl>
      <w:tblPr>
        <w:tblStyle w:val="Grilledutableau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005"/>
      </w:tblGrid>
      <w:tr w:rsidR="00BC0DA2" w:rsidRPr="004736A4" w14:paraId="017BC626" w14:textId="77777777" w:rsidTr="00974FD9">
        <w:tc>
          <w:tcPr>
            <w:tcW w:w="1440" w:type="dxa"/>
          </w:tcPr>
          <w:p w14:paraId="3AC8B150" w14:textId="2F58A7C9" w:rsidR="00BC0DA2" w:rsidRPr="004736A4" w:rsidRDefault="00BC0DA2" w:rsidP="004736A4">
            <w:r w:rsidRPr="004736A4">
              <w:t>2015-2021</w:t>
            </w:r>
          </w:p>
        </w:tc>
        <w:tc>
          <w:tcPr>
            <w:tcW w:w="8005" w:type="dxa"/>
          </w:tcPr>
          <w:p w14:paraId="406AC514" w14:textId="38B36C09" w:rsidR="00BC0DA2" w:rsidRPr="004736A4" w:rsidRDefault="00BC0DA2" w:rsidP="004736A4">
            <w:r w:rsidRPr="004736A4">
              <w:t>Université libre de Bruxelles</w:t>
            </w:r>
          </w:p>
          <w:p w14:paraId="564457BB" w14:textId="1939F06F" w:rsidR="00BC0DA2" w:rsidRPr="004736A4" w:rsidRDefault="00BC0DA2" w:rsidP="004736A4">
            <w:r w:rsidRPr="004736A4">
              <w:t>Bruxelles, Belgique</w:t>
            </w:r>
          </w:p>
          <w:p w14:paraId="6054A75E" w14:textId="2AA5B776" w:rsidR="00BC0DA2" w:rsidRPr="004736A4" w:rsidRDefault="00BC0DA2" w:rsidP="004736A4">
            <w:r w:rsidRPr="004736A4">
              <w:t xml:space="preserve">Doctorat en science politique </w:t>
            </w:r>
          </w:p>
          <w:p w14:paraId="327BFC70" w14:textId="6BEC3A6F" w:rsidR="00BC0DA2" w:rsidRPr="004736A4" w:rsidRDefault="00BC0DA2" w:rsidP="004736A4">
            <w:r w:rsidRPr="004736A4">
              <w:t xml:space="preserve">Titre de la dissertation : Le Poison de la guerre. Processus transnational de production de savoir sur les conséquences de l’Agent Orange au Vietnam et aux Etats-Unis. </w:t>
            </w:r>
          </w:p>
          <w:p w14:paraId="608A9EA5" w14:textId="303272D4" w:rsidR="00BC0DA2" w:rsidRPr="004736A4" w:rsidRDefault="00BC0DA2" w:rsidP="004736A4">
            <w:r w:rsidRPr="004736A4">
              <w:t>Directeur-ice-s : Christophe Wasinski et Amandine Orsini</w:t>
            </w:r>
          </w:p>
          <w:p w14:paraId="1A6C051C" w14:textId="0A5BD436" w:rsidR="00BC0DA2" w:rsidRPr="004736A4" w:rsidRDefault="00BC0DA2" w:rsidP="004736A4">
            <w:r w:rsidRPr="004736A4">
              <w:t xml:space="preserve">Comité de thèse : </w:t>
            </w:r>
          </w:p>
          <w:p w14:paraId="7FE8C6D9" w14:textId="0D10C40D" w:rsidR="00BC0DA2" w:rsidRPr="004736A4" w:rsidRDefault="00BC0DA2" w:rsidP="004736A4">
            <w:pPr>
              <w:pStyle w:val="Paragraphedeliste"/>
              <w:numPr>
                <w:ilvl w:val="0"/>
                <w:numId w:val="2"/>
              </w:numPr>
            </w:pPr>
            <w:r w:rsidRPr="004736A4">
              <w:t xml:space="preserve">Christian Olsson </w:t>
            </w:r>
          </w:p>
          <w:p w14:paraId="21079956" w14:textId="3A0DEFB1" w:rsidR="00BC0DA2" w:rsidRPr="004736A4" w:rsidRDefault="00BC0DA2" w:rsidP="004736A4">
            <w:pPr>
              <w:pStyle w:val="Paragraphedeliste"/>
              <w:numPr>
                <w:ilvl w:val="0"/>
                <w:numId w:val="2"/>
              </w:numPr>
            </w:pPr>
            <w:r w:rsidRPr="004736A4">
              <w:t xml:space="preserve">Julien Jeandesboz </w:t>
            </w:r>
          </w:p>
          <w:p w14:paraId="7161347C" w14:textId="3A8015D2" w:rsidR="00BC0DA2" w:rsidRPr="004736A4" w:rsidRDefault="00BC0DA2" w:rsidP="004736A4">
            <w:r w:rsidRPr="004736A4">
              <w:t>Séminaire de formation doctorale complété en juin 2016</w:t>
            </w:r>
          </w:p>
          <w:p w14:paraId="4047119F" w14:textId="24371D06" w:rsidR="00AB356C" w:rsidRPr="004736A4" w:rsidRDefault="00AB356C" w:rsidP="004736A4"/>
        </w:tc>
      </w:tr>
      <w:tr w:rsidR="00BC0DA2" w:rsidRPr="004736A4" w14:paraId="00ED54C1" w14:textId="77777777" w:rsidTr="00974FD9">
        <w:tc>
          <w:tcPr>
            <w:tcW w:w="1440" w:type="dxa"/>
          </w:tcPr>
          <w:p w14:paraId="046D5AED" w14:textId="771A496D" w:rsidR="00BC0DA2" w:rsidRPr="004736A4" w:rsidRDefault="00BC0DA2" w:rsidP="004736A4">
            <w:r w:rsidRPr="004736A4">
              <w:t>2013-2015</w:t>
            </w:r>
          </w:p>
        </w:tc>
        <w:tc>
          <w:tcPr>
            <w:tcW w:w="8005" w:type="dxa"/>
          </w:tcPr>
          <w:p w14:paraId="7E4F0658" w14:textId="5EC98A85" w:rsidR="00BC0DA2" w:rsidRPr="004736A4" w:rsidRDefault="00BC0DA2" w:rsidP="004736A4">
            <w:r w:rsidRPr="004736A4">
              <w:t>Université libre de Bruxelles</w:t>
            </w:r>
          </w:p>
          <w:p w14:paraId="74D3F2FE" w14:textId="208F3500" w:rsidR="00BC0DA2" w:rsidRPr="004736A4" w:rsidRDefault="00BC0DA2" w:rsidP="004736A4">
            <w:r w:rsidRPr="004736A4">
              <w:t>Bruxelles, Belgique</w:t>
            </w:r>
          </w:p>
          <w:p w14:paraId="30F107F5" w14:textId="082133B8" w:rsidR="00BC0DA2" w:rsidRPr="004736A4" w:rsidRDefault="00BC0DA2" w:rsidP="004736A4">
            <w:r w:rsidRPr="004736A4">
              <w:t>Master en Science Politique, orientation Relations Internationales, finalité Sécurité, Paix et Conflits</w:t>
            </w:r>
          </w:p>
          <w:p w14:paraId="7CC9CDB1" w14:textId="0C3EA209" w:rsidR="00BC0DA2" w:rsidRPr="004736A4" w:rsidRDefault="00BC0DA2" w:rsidP="004736A4">
            <w:pPr>
              <w:rPr>
                <w:lang w:val="en-US"/>
              </w:rPr>
            </w:pPr>
            <w:r w:rsidRPr="004736A4">
              <w:rPr>
                <w:lang w:val="en-US"/>
              </w:rPr>
              <w:t>Note : 15.58/20 (Cum Laude)</w:t>
            </w:r>
          </w:p>
          <w:p w14:paraId="59DAEEE9" w14:textId="67AE9B0C" w:rsidR="00BC0DA2" w:rsidRPr="004736A4" w:rsidRDefault="00BC0DA2" w:rsidP="004736A4">
            <w:pPr>
              <w:rPr>
                <w:lang w:val="en-US"/>
              </w:rPr>
            </w:pPr>
            <w:r w:rsidRPr="004736A4">
              <w:rPr>
                <w:lang w:val="en-US"/>
              </w:rPr>
              <w:t>Rang : 31/335</w:t>
            </w:r>
          </w:p>
          <w:p w14:paraId="307EFFB1" w14:textId="516F724C" w:rsidR="00BC0DA2" w:rsidRPr="004736A4" w:rsidRDefault="00BC0DA2" w:rsidP="004736A4">
            <w:pPr>
              <w:rPr>
                <w:lang w:val="en-US"/>
              </w:rPr>
            </w:pPr>
            <w:proofErr w:type="spellStart"/>
            <w:r w:rsidRPr="004736A4">
              <w:rPr>
                <w:lang w:val="en-US"/>
              </w:rPr>
              <w:t>Mémoire</w:t>
            </w:r>
            <w:proofErr w:type="spellEnd"/>
            <w:r w:rsidRPr="004736A4">
              <w:rPr>
                <w:lang w:val="en-US"/>
              </w:rPr>
              <w:t xml:space="preserve"> de master : Asserting the existence of a security community in the Association of Southeast Asian Nations. The trial of the Spratly overlapping claims</w:t>
            </w:r>
          </w:p>
          <w:p w14:paraId="3B80BB9B" w14:textId="4334B243" w:rsidR="00BC0DA2" w:rsidRPr="004736A4" w:rsidRDefault="00BC0DA2" w:rsidP="004736A4">
            <w:pPr>
              <w:rPr>
                <w:lang w:val="en-US"/>
              </w:rPr>
            </w:pPr>
            <w:r w:rsidRPr="004736A4">
              <w:rPr>
                <w:lang w:val="en-US"/>
              </w:rPr>
              <w:t xml:space="preserve">Directeur de </w:t>
            </w:r>
            <w:proofErr w:type="spellStart"/>
            <w:r w:rsidRPr="004736A4">
              <w:rPr>
                <w:lang w:val="en-US"/>
              </w:rPr>
              <w:t>mémoire</w:t>
            </w:r>
            <w:proofErr w:type="spellEnd"/>
            <w:r w:rsidRPr="004736A4">
              <w:rPr>
                <w:lang w:val="en-US"/>
              </w:rPr>
              <w:t>: Christian Olsson</w:t>
            </w:r>
          </w:p>
          <w:p w14:paraId="581B6BAD" w14:textId="77777777" w:rsidR="00BC0DA2" w:rsidRPr="004736A4" w:rsidRDefault="00BC0DA2" w:rsidP="004736A4">
            <w:r w:rsidRPr="004736A4">
              <w:t xml:space="preserve">Note obtenue : </w:t>
            </w:r>
            <w:r w:rsidR="00307E1C" w:rsidRPr="004736A4">
              <w:t>16/20</w:t>
            </w:r>
          </w:p>
          <w:p w14:paraId="7245F5A3" w14:textId="7190B923" w:rsidR="00AB356C" w:rsidRPr="004736A4" w:rsidRDefault="00AB356C" w:rsidP="004736A4"/>
        </w:tc>
      </w:tr>
      <w:tr w:rsidR="00307E1C" w:rsidRPr="004736A4" w14:paraId="08E8A7A5" w14:textId="77777777" w:rsidTr="00974FD9">
        <w:tc>
          <w:tcPr>
            <w:tcW w:w="1440" w:type="dxa"/>
          </w:tcPr>
          <w:p w14:paraId="4367C9E7" w14:textId="73C3472B" w:rsidR="00307E1C" w:rsidRPr="004736A4" w:rsidRDefault="00307E1C" w:rsidP="004736A4">
            <w:r w:rsidRPr="004736A4">
              <w:t>2009-2012</w:t>
            </w:r>
          </w:p>
        </w:tc>
        <w:tc>
          <w:tcPr>
            <w:tcW w:w="8005" w:type="dxa"/>
          </w:tcPr>
          <w:p w14:paraId="5627D424" w14:textId="77777777" w:rsidR="00307E1C" w:rsidRPr="004736A4" w:rsidRDefault="00307E1C" w:rsidP="004736A4">
            <w:r w:rsidRPr="004736A4">
              <w:t>Université de Lausanne</w:t>
            </w:r>
          </w:p>
          <w:p w14:paraId="55A42151" w14:textId="77777777" w:rsidR="00307E1C" w:rsidRPr="004736A4" w:rsidRDefault="00307E1C" w:rsidP="004736A4">
            <w:r w:rsidRPr="004736A4">
              <w:t>Lausanne, Suisse</w:t>
            </w:r>
          </w:p>
          <w:p w14:paraId="5705C3C7" w14:textId="77777777" w:rsidR="00307E1C" w:rsidRPr="004736A4" w:rsidRDefault="00307E1C" w:rsidP="004736A4">
            <w:proofErr w:type="spellStart"/>
            <w:r w:rsidRPr="004736A4">
              <w:t>Bachelor</w:t>
            </w:r>
            <w:proofErr w:type="spellEnd"/>
            <w:r w:rsidRPr="004736A4">
              <w:t xml:space="preserve"> en Science Politique, mineure en Sciences sociales et Historiques</w:t>
            </w:r>
          </w:p>
          <w:p w14:paraId="7FB975C9" w14:textId="26E0D23F" w:rsidR="00AB356C" w:rsidRPr="004736A4" w:rsidRDefault="00307E1C" w:rsidP="004736A4">
            <w:r w:rsidRPr="004736A4">
              <w:t xml:space="preserve">Validé (la Faculté de Sciences sociales et politique ne fournit ni de note finale, ni de mention honorifique) </w:t>
            </w:r>
          </w:p>
        </w:tc>
      </w:tr>
      <w:tr w:rsidR="00307E1C" w:rsidRPr="004736A4" w14:paraId="74B202A3" w14:textId="77777777" w:rsidTr="00974FD9">
        <w:tc>
          <w:tcPr>
            <w:tcW w:w="1440" w:type="dxa"/>
          </w:tcPr>
          <w:p w14:paraId="1C179821" w14:textId="5208691C" w:rsidR="00307E1C" w:rsidRPr="004736A4" w:rsidRDefault="00307E1C" w:rsidP="004736A4"/>
        </w:tc>
        <w:tc>
          <w:tcPr>
            <w:tcW w:w="8005" w:type="dxa"/>
          </w:tcPr>
          <w:p w14:paraId="5033F7B0" w14:textId="4A9505B2" w:rsidR="00307E1C" w:rsidRPr="004736A4" w:rsidRDefault="00307E1C" w:rsidP="004736A4"/>
        </w:tc>
      </w:tr>
    </w:tbl>
    <w:p w14:paraId="0706F50B" w14:textId="281F062F" w:rsidR="00BC0DA2" w:rsidRPr="004736A4" w:rsidRDefault="00BC0DA2" w:rsidP="004736A4">
      <w:pPr>
        <w:pStyle w:val="Titre1"/>
      </w:pPr>
      <w:r w:rsidRPr="004736A4">
        <w:t>Bourses</w:t>
      </w:r>
      <w:r w:rsidR="00307E1C" w:rsidRPr="004736A4">
        <w:t xml:space="preserve"> académiques </w:t>
      </w:r>
    </w:p>
    <w:tbl>
      <w:tblPr>
        <w:tblStyle w:val="Grilledutableau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005"/>
      </w:tblGrid>
      <w:tr w:rsidR="00307E1C" w:rsidRPr="004736A4" w14:paraId="39416013" w14:textId="77777777" w:rsidTr="00D801A5">
        <w:tc>
          <w:tcPr>
            <w:tcW w:w="1440" w:type="dxa"/>
          </w:tcPr>
          <w:p w14:paraId="7743367D" w14:textId="3A6ECF2F" w:rsidR="00307E1C" w:rsidRPr="004736A4" w:rsidRDefault="00307E1C" w:rsidP="004736A4">
            <w:r w:rsidRPr="004736A4">
              <w:t>2017-2021</w:t>
            </w:r>
          </w:p>
        </w:tc>
        <w:tc>
          <w:tcPr>
            <w:tcW w:w="8005" w:type="dxa"/>
          </w:tcPr>
          <w:p w14:paraId="6C0685A6" w14:textId="77777777" w:rsidR="00307E1C" w:rsidRPr="004736A4" w:rsidRDefault="00307E1C" w:rsidP="004736A4">
            <w:r w:rsidRPr="004736A4">
              <w:t xml:space="preserve">Fonds National de Recherche Scientifique </w:t>
            </w:r>
          </w:p>
          <w:p w14:paraId="4D69771F" w14:textId="76EC693E" w:rsidR="00307E1C" w:rsidRPr="004736A4" w:rsidRDefault="00307E1C" w:rsidP="004736A4">
            <w:r w:rsidRPr="004736A4">
              <w:t>Belgique</w:t>
            </w:r>
          </w:p>
          <w:p w14:paraId="688E618D" w14:textId="14EF7EBC" w:rsidR="00307E1C" w:rsidRPr="004736A4" w:rsidRDefault="00307E1C" w:rsidP="004736A4">
            <w:r w:rsidRPr="004736A4">
              <w:t>Bourse F.R.S-FNRS Aspirant</w:t>
            </w:r>
          </w:p>
        </w:tc>
      </w:tr>
    </w:tbl>
    <w:p w14:paraId="00B4FEB9" w14:textId="67C6C0EC" w:rsidR="00BC0DA2" w:rsidRDefault="00BC0DA2" w:rsidP="004736A4"/>
    <w:p w14:paraId="4EE40EBA" w14:textId="1E15CC1D" w:rsidR="004736A4" w:rsidRDefault="004736A4" w:rsidP="004736A4"/>
    <w:p w14:paraId="45444682" w14:textId="77777777" w:rsidR="004736A4" w:rsidRPr="004736A4" w:rsidRDefault="004736A4" w:rsidP="004736A4"/>
    <w:p w14:paraId="7C6EDFDF" w14:textId="30F34BF0" w:rsidR="00BC0DA2" w:rsidRPr="004736A4" w:rsidRDefault="00BC0DA2" w:rsidP="004736A4">
      <w:pPr>
        <w:pStyle w:val="Titre1"/>
      </w:pPr>
      <w:r w:rsidRPr="004736A4">
        <w:lastRenderedPageBreak/>
        <w:t>Enseignement</w:t>
      </w:r>
    </w:p>
    <w:tbl>
      <w:tblPr>
        <w:tblStyle w:val="Grilledutableau"/>
        <w:tblW w:w="0" w:type="auto"/>
        <w:tblInd w:w="-95" w:type="dxa"/>
        <w:tblLook w:val="04A0" w:firstRow="1" w:lastRow="0" w:firstColumn="1" w:lastColumn="0" w:noHBand="0" w:noVBand="1"/>
      </w:tblPr>
      <w:tblGrid>
        <w:gridCol w:w="1440"/>
        <w:gridCol w:w="8005"/>
      </w:tblGrid>
      <w:tr w:rsidR="00307E1C" w:rsidRPr="004736A4" w14:paraId="340405E2" w14:textId="77777777" w:rsidTr="00D801A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870898" w14:textId="742E28BE" w:rsidR="00307E1C" w:rsidRPr="004736A4" w:rsidRDefault="00307E1C" w:rsidP="004736A4">
            <w:r w:rsidRPr="004736A4">
              <w:t>2017-2018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14:paraId="1F8A929F" w14:textId="77777777" w:rsidR="00307E1C" w:rsidRPr="004736A4" w:rsidRDefault="00307E1C" w:rsidP="004736A4">
            <w:r w:rsidRPr="004736A4">
              <w:t>Université libre de Bruxelles</w:t>
            </w:r>
          </w:p>
          <w:p w14:paraId="123A4462" w14:textId="77777777" w:rsidR="00307E1C" w:rsidRPr="004736A4" w:rsidRDefault="00307E1C" w:rsidP="004736A4">
            <w:r w:rsidRPr="004736A4">
              <w:t>Assistante bénévole</w:t>
            </w:r>
          </w:p>
          <w:p w14:paraId="1380CD9C" w14:textId="3DF831D7" w:rsidR="00307E1C" w:rsidRPr="004736A4" w:rsidRDefault="00307E1C" w:rsidP="004736A4">
            <w:r w:rsidRPr="004736A4">
              <w:t>Etudes approfondies en Science Politique (POLI-D404), Master I</w:t>
            </w:r>
          </w:p>
          <w:p w14:paraId="1ED82828" w14:textId="77777777" w:rsidR="00307E1C" w:rsidRPr="004736A4" w:rsidRDefault="00307E1C" w:rsidP="004736A4">
            <w:pPr>
              <w:pStyle w:val="Paragraphedeliste"/>
              <w:numPr>
                <w:ilvl w:val="0"/>
                <w:numId w:val="1"/>
              </w:numPr>
            </w:pPr>
            <w:r w:rsidRPr="004736A4">
              <w:t>2017 : Séminaire « Sécurité Internationale », dispensé en Français</w:t>
            </w:r>
          </w:p>
          <w:p w14:paraId="53DAE9C5" w14:textId="77777777" w:rsidR="00307E1C" w:rsidRPr="004736A4" w:rsidRDefault="00307E1C" w:rsidP="004736A4">
            <w:pPr>
              <w:pStyle w:val="Paragraphedeliste"/>
              <w:numPr>
                <w:ilvl w:val="0"/>
                <w:numId w:val="1"/>
              </w:numPr>
            </w:pPr>
            <w:r w:rsidRPr="004736A4">
              <w:t>2018 : Séminaire « International (de)</w:t>
            </w:r>
            <w:proofErr w:type="spellStart"/>
            <w:r w:rsidRPr="004736A4">
              <w:t>securitization</w:t>
            </w:r>
            <w:proofErr w:type="spellEnd"/>
            <w:r w:rsidRPr="004736A4">
              <w:t xml:space="preserve"> and (de)</w:t>
            </w:r>
            <w:proofErr w:type="spellStart"/>
            <w:r w:rsidRPr="004736A4">
              <w:t>regulations</w:t>
            </w:r>
            <w:proofErr w:type="spellEnd"/>
            <w:r w:rsidRPr="004736A4">
              <w:t xml:space="preserve"> », dispensé en Anglais </w:t>
            </w:r>
          </w:p>
          <w:p w14:paraId="5F365E7B" w14:textId="667DD8E7" w:rsidR="00307E1C" w:rsidRPr="004736A4" w:rsidRDefault="00307E1C" w:rsidP="004736A4">
            <w:r w:rsidRPr="004736A4">
              <w:t xml:space="preserve">2 </w:t>
            </w:r>
            <w:r w:rsidR="00704A30" w:rsidRPr="004736A4">
              <w:t>h/</w:t>
            </w:r>
            <w:r w:rsidRPr="004736A4">
              <w:t>semaines, 1</w:t>
            </w:r>
            <w:r w:rsidRPr="004736A4">
              <w:rPr>
                <w:vertAlign w:val="superscript"/>
              </w:rPr>
              <w:t>er</w:t>
            </w:r>
            <w:r w:rsidRPr="004736A4">
              <w:t xml:space="preserve"> quadrimestre. </w:t>
            </w:r>
          </w:p>
          <w:p w14:paraId="6361A501" w14:textId="384236A0" w:rsidR="00FD7F16" w:rsidRPr="004736A4" w:rsidRDefault="00FD7F16" w:rsidP="004736A4"/>
        </w:tc>
      </w:tr>
      <w:tr w:rsidR="00307E1C" w:rsidRPr="004736A4" w14:paraId="3AD40994" w14:textId="77777777" w:rsidTr="00D801A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96285DF" w14:textId="3294B5CC" w:rsidR="00307E1C" w:rsidRPr="004736A4" w:rsidRDefault="00307E1C" w:rsidP="004736A4">
            <w:r w:rsidRPr="004736A4">
              <w:t>Mai 2016-Septembre 2017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14:paraId="3D254C4E" w14:textId="77777777" w:rsidR="00307E1C" w:rsidRPr="004736A4" w:rsidRDefault="00307E1C" w:rsidP="004736A4">
            <w:r w:rsidRPr="004736A4">
              <w:t>Université Saint-Louis Bruxelles</w:t>
            </w:r>
          </w:p>
          <w:p w14:paraId="1C7B17E7" w14:textId="67DE25C2" w:rsidR="00307E1C" w:rsidRPr="004736A4" w:rsidRDefault="001844A9" w:rsidP="004736A4">
            <w:r w:rsidRPr="004736A4">
              <w:t>Bruxelles, Belgique</w:t>
            </w:r>
          </w:p>
          <w:p w14:paraId="2101489A" w14:textId="5A48FC26" w:rsidR="001844A9" w:rsidRPr="004736A4" w:rsidRDefault="001844A9" w:rsidP="004736A4">
            <w:r w:rsidRPr="004736A4">
              <w:t xml:space="preserve">Assistante intérimaire </w:t>
            </w:r>
          </w:p>
          <w:p w14:paraId="3CFE2787" w14:textId="52B13A17" w:rsidR="00704A30" w:rsidRPr="004736A4" w:rsidRDefault="00704A30" w:rsidP="004736A4">
            <w:r w:rsidRPr="004736A4">
              <w:t xml:space="preserve">Animation de séminaires </w:t>
            </w:r>
          </w:p>
          <w:p w14:paraId="1A754BFB" w14:textId="621608BE" w:rsidR="001844A9" w:rsidRPr="004736A4" w:rsidRDefault="001844A9" w:rsidP="004736A4">
            <w:pPr>
              <w:pStyle w:val="Paragraphedeliste"/>
              <w:numPr>
                <w:ilvl w:val="0"/>
                <w:numId w:val="1"/>
              </w:numPr>
            </w:pPr>
            <w:r w:rsidRPr="004736A4">
              <w:t xml:space="preserve">Séminaire de Principes et méthodes en Science politique </w:t>
            </w:r>
          </w:p>
          <w:p w14:paraId="2877AB68" w14:textId="07248654" w:rsidR="001844A9" w:rsidRPr="004736A4" w:rsidRDefault="00704A30" w:rsidP="004736A4">
            <w:r w:rsidRPr="004736A4">
              <w:t>4</w:t>
            </w:r>
            <w:r w:rsidR="001844A9" w:rsidRPr="004736A4">
              <w:t>h/semaine</w:t>
            </w:r>
            <w:r w:rsidRPr="004736A4">
              <w:t xml:space="preserve">, </w:t>
            </w:r>
            <w:r w:rsidR="001844A9" w:rsidRPr="004736A4">
              <w:t>1</w:t>
            </w:r>
            <w:r w:rsidR="001844A9" w:rsidRPr="004736A4">
              <w:rPr>
                <w:vertAlign w:val="superscript"/>
              </w:rPr>
              <w:t>er</w:t>
            </w:r>
            <w:r w:rsidR="001844A9" w:rsidRPr="004736A4">
              <w:t xml:space="preserve"> quadrimestre, </w:t>
            </w:r>
            <w:proofErr w:type="spellStart"/>
            <w:r w:rsidR="001844A9" w:rsidRPr="004736A4">
              <w:t>Bachelor</w:t>
            </w:r>
            <w:proofErr w:type="spellEnd"/>
            <w:r w:rsidR="001844A9" w:rsidRPr="004736A4">
              <w:t xml:space="preserve"> I</w:t>
            </w:r>
          </w:p>
          <w:p w14:paraId="2C5F8AE5" w14:textId="39BB076D" w:rsidR="001844A9" w:rsidRPr="004736A4" w:rsidRDefault="001844A9" w:rsidP="004736A4">
            <w:pPr>
              <w:pStyle w:val="Paragraphedeliste"/>
              <w:numPr>
                <w:ilvl w:val="0"/>
                <w:numId w:val="1"/>
              </w:numPr>
            </w:pPr>
            <w:r w:rsidRPr="004736A4">
              <w:t>Séminaire de Relations Internationales (horaire décalé)</w:t>
            </w:r>
          </w:p>
          <w:p w14:paraId="6F3A98E4" w14:textId="3FDBAD93" w:rsidR="001844A9" w:rsidRPr="004736A4" w:rsidRDefault="001844A9" w:rsidP="004736A4">
            <w:r w:rsidRPr="004736A4">
              <w:t>1,5h/semaine</w:t>
            </w:r>
            <w:r w:rsidR="00704A30" w:rsidRPr="004736A4">
              <w:t xml:space="preserve">, </w:t>
            </w:r>
            <w:r w:rsidRPr="004736A4">
              <w:t>1</w:t>
            </w:r>
            <w:r w:rsidRPr="004736A4">
              <w:rPr>
                <w:vertAlign w:val="superscript"/>
              </w:rPr>
              <w:t>er</w:t>
            </w:r>
            <w:r w:rsidRPr="004736A4">
              <w:t xml:space="preserve"> quadrimestre, </w:t>
            </w:r>
            <w:proofErr w:type="spellStart"/>
            <w:r w:rsidRPr="004736A4">
              <w:t>Bachelor</w:t>
            </w:r>
            <w:proofErr w:type="spellEnd"/>
            <w:r w:rsidRPr="004736A4">
              <w:t xml:space="preserve"> III</w:t>
            </w:r>
          </w:p>
          <w:p w14:paraId="5166D20A" w14:textId="21406C46" w:rsidR="001844A9" w:rsidRPr="004736A4" w:rsidRDefault="001844A9" w:rsidP="004736A4">
            <w:pPr>
              <w:pStyle w:val="Paragraphedeliste"/>
              <w:numPr>
                <w:ilvl w:val="0"/>
                <w:numId w:val="1"/>
              </w:numPr>
            </w:pPr>
            <w:r w:rsidRPr="004736A4">
              <w:t>Séminaire de Relations Internationales/International Relations Seminar</w:t>
            </w:r>
          </w:p>
          <w:p w14:paraId="73B67C86" w14:textId="155A24CA" w:rsidR="001844A9" w:rsidRPr="004736A4" w:rsidRDefault="001844A9" w:rsidP="004736A4">
            <w:r w:rsidRPr="004736A4">
              <w:t>8h/semaine</w:t>
            </w:r>
            <w:r w:rsidR="00704A30" w:rsidRPr="004736A4">
              <w:t xml:space="preserve">, </w:t>
            </w:r>
            <w:r w:rsidRPr="004736A4">
              <w:t>2</w:t>
            </w:r>
            <w:r w:rsidRPr="004736A4">
              <w:rPr>
                <w:vertAlign w:val="superscript"/>
              </w:rPr>
              <w:t>ème</w:t>
            </w:r>
            <w:r w:rsidRPr="004736A4">
              <w:t xml:space="preserve"> quadrimestre, </w:t>
            </w:r>
            <w:proofErr w:type="spellStart"/>
            <w:r w:rsidRPr="004736A4">
              <w:t>Bachelor</w:t>
            </w:r>
            <w:proofErr w:type="spellEnd"/>
            <w:r w:rsidRPr="004736A4">
              <w:t xml:space="preserve"> II</w:t>
            </w:r>
          </w:p>
        </w:tc>
      </w:tr>
    </w:tbl>
    <w:p w14:paraId="1ADBACB5" w14:textId="77777777" w:rsidR="007250B3" w:rsidRPr="004736A4" w:rsidRDefault="007250B3" w:rsidP="004736A4"/>
    <w:p w14:paraId="75936F21" w14:textId="77777777" w:rsidR="00DC4043" w:rsidRPr="004736A4" w:rsidRDefault="00DC4043" w:rsidP="004736A4">
      <w:pPr>
        <w:pStyle w:val="Titre1"/>
      </w:pPr>
      <w:r w:rsidRPr="004736A4">
        <w:t>Enseignement extra-académique</w:t>
      </w:r>
    </w:p>
    <w:tbl>
      <w:tblPr>
        <w:tblStyle w:val="Grilledutableau"/>
        <w:tblW w:w="0" w:type="auto"/>
        <w:tblInd w:w="-95" w:type="dxa"/>
        <w:tblLook w:val="04A0" w:firstRow="1" w:lastRow="0" w:firstColumn="1" w:lastColumn="0" w:noHBand="0" w:noVBand="1"/>
      </w:tblPr>
      <w:tblGrid>
        <w:gridCol w:w="1440"/>
        <w:gridCol w:w="8005"/>
      </w:tblGrid>
      <w:tr w:rsidR="00DC4043" w:rsidRPr="004736A4" w14:paraId="3B4D3000" w14:textId="77777777" w:rsidTr="002A2AA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41B4B7C" w14:textId="77777777" w:rsidR="00DC4043" w:rsidRPr="004736A4" w:rsidRDefault="00DC4043" w:rsidP="004736A4">
            <w:r w:rsidRPr="004736A4">
              <w:t>2005-2012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14:paraId="162BAFB0" w14:textId="77777777" w:rsidR="00DC4043" w:rsidRPr="004736A4" w:rsidRDefault="00DC4043" w:rsidP="004736A4">
            <w:r w:rsidRPr="004736A4">
              <w:t>Indépendante</w:t>
            </w:r>
          </w:p>
          <w:p w14:paraId="24FFAC09" w14:textId="77777777" w:rsidR="00DC4043" w:rsidRPr="004736A4" w:rsidRDefault="00DC4043" w:rsidP="004736A4">
            <w:r w:rsidRPr="004736A4">
              <w:t>Soutien scolaire</w:t>
            </w:r>
          </w:p>
          <w:p w14:paraId="7F77987A" w14:textId="77777777" w:rsidR="00DC4043" w:rsidRPr="004736A4" w:rsidRDefault="00DC4043" w:rsidP="004736A4">
            <w:r w:rsidRPr="004736A4">
              <w:t>Grand-Lausanne, Suisse</w:t>
            </w:r>
          </w:p>
          <w:p w14:paraId="2A217DE7" w14:textId="77777777" w:rsidR="00DC4043" w:rsidRPr="004736A4" w:rsidRDefault="00DC4043" w:rsidP="004736A4">
            <w:pPr>
              <w:pStyle w:val="Paragraphedeliste"/>
              <w:numPr>
                <w:ilvl w:val="0"/>
                <w:numId w:val="1"/>
              </w:numPr>
            </w:pPr>
            <w:r w:rsidRPr="004736A4">
              <w:t>Anglais</w:t>
            </w:r>
          </w:p>
          <w:p w14:paraId="61E7CAE0" w14:textId="77777777" w:rsidR="00DC4043" w:rsidRPr="004736A4" w:rsidRDefault="00DC4043" w:rsidP="004736A4">
            <w:pPr>
              <w:pStyle w:val="Paragraphedeliste"/>
              <w:numPr>
                <w:ilvl w:val="0"/>
                <w:numId w:val="1"/>
              </w:numPr>
            </w:pPr>
            <w:r w:rsidRPr="004736A4">
              <w:t>Allemand</w:t>
            </w:r>
          </w:p>
          <w:p w14:paraId="145EE9EA" w14:textId="77777777" w:rsidR="00DC4043" w:rsidRPr="004736A4" w:rsidRDefault="00DC4043" w:rsidP="004736A4">
            <w:pPr>
              <w:pStyle w:val="Paragraphedeliste"/>
              <w:numPr>
                <w:ilvl w:val="0"/>
                <w:numId w:val="1"/>
              </w:numPr>
            </w:pPr>
            <w:r w:rsidRPr="004736A4">
              <w:t>Français</w:t>
            </w:r>
          </w:p>
          <w:p w14:paraId="18407720" w14:textId="77777777" w:rsidR="00DC4043" w:rsidRPr="004736A4" w:rsidRDefault="00DC4043" w:rsidP="004736A4">
            <w:pPr>
              <w:pStyle w:val="Paragraphedeliste"/>
              <w:numPr>
                <w:ilvl w:val="0"/>
                <w:numId w:val="1"/>
              </w:numPr>
            </w:pPr>
            <w:r w:rsidRPr="004736A4">
              <w:t>Mathématiques</w:t>
            </w:r>
          </w:p>
          <w:p w14:paraId="7C26B42E" w14:textId="77777777" w:rsidR="00DC4043" w:rsidRPr="004736A4" w:rsidRDefault="00DC4043" w:rsidP="004736A4">
            <w:r w:rsidRPr="004736A4">
              <w:t>7h/semaines</w:t>
            </w:r>
          </w:p>
          <w:p w14:paraId="73DB3355" w14:textId="77777777" w:rsidR="00DC4043" w:rsidRPr="004736A4" w:rsidRDefault="00DC4043" w:rsidP="004736A4"/>
        </w:tc>
      </w:tr>
      <w:tr w:rsidR="00DC4043" w:rsidRPr="004736A4" w14:paraId="5D74F6E4" w14:textId="77777777" w:rsidTr="002A2AA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374E0A" w14:textId="77777777" w:rsidR="00DC4043" w:rsidRPr="004736A4" w:rsidRDefault="00DC4043" w:rsidP="004736A4">
            <w:r w:rsidRPr="004736A4">
              <w:t>2011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14:paraId="33B98789" w14:textId="77777777" w:rsidR="00DC4043" w:rsidRPr="004736A4" w:rsidRDefault="00DC4043" w:rsidP="004736A4">
            <w:r w:rsidRPr="004736A4">
              <w:t>Collège Champittet</w:t>
            </w:r>
          </w:p>
          <w:p w14:paraId="6F916B8F" w14:textId="77777777" w:rsidR="00DC4043" w:rsidRPr="004736A4" w:rsidRDefault="00DC4043" w:rsidP="004736A4">
            <w:r w:rsidRPr="004736A4">
              <w:t>Pully, Suisse</w:t>
            </w:r>
          </w:p>
          <w:p w14:paraId="38D83028" w14:textId="77777777" w:rsidR="00DC4043" w:rsidRPr="004736A4" w:rsidRDefault="00DC4043" w:rsidP="004736A4">
            <w:r w:rsidRPr="004736A4">
              <w:t>Soutien scolaire</w:t>
            </w:r>
          </w:p>
          <w:p w14:paraId="58BC34E3" w14:textId="77777777" w:rsidR="00DC4043" w:rsidRPr="004736A4" w:rsidRDefault="00DC4043" w:rsidP="004736A4">
            <w:pPr>
              <w:pStyle w:val="Paragraphedeliste"/>
              <w:numPr>
                <w:ilvl w:val="0"/>
                <w:numId w:val="1"/>
              </w:numPr>
            </w:pPr>
            <w:r w:rsidRPr="004736A4">
              <w:t>Préparation au Baccalauréat Français</w:t>
            </w:r>
          </w:p>
          <w:p w14:paraId="24B4CA6E" w14:textId="3C6264BE" w:rsidR="007250B3" w:rsidRPr="004736A4" w:rsidRDefault="00DC4043" w:rsidP="004736A4">
            <w:r w:rsidRPr="004736A4">
              <w:t>1h/semaine</w:t>
            </w:r>
          </w:p>
          <w:p w14:paraId="4745D7CF" w14:textId="4DE3515A" w:rsidR="007250B3" w:rsidRPr="004736A4" w:rsidRDefault="007250B3" w:rsidP="004736A4"/>
        </w:tc>
      </w:tr>
    </w:tbl>
    <w:p w14:paraId="287D71BC" w14:textId="7F79A2AA" w:rsidR="00BC0DA2" w:rsidRPr="004736A4" w:rsidRDefault="00BC0DA2" w:rsidP="004736A4">
      <w:pPr>
        <w:pStyle w:val="Titre1"/>
      </w:pPr>
      <w:r w:rsidRPr="004736A4">
        <w:t>Interventions académiques</w:t>
      </w:r>
    </w:p>
    <w:tbl>
      <w:tblPr>
        <w:tblStyle w:val="Grilledutableau"/>
        <w:tblW w:w="0" w:type="auto"/>
        <w:tblInd w:w="-95" w:type="dxa"/>
        <w:tblLook w:val="04A0" w:firstRow="1" w:lastRow="0" w:firstColumn="1" w:lastColumn="0" w:noHBand="0" w:noVBand="1"/>
      </w:tblPr>
      <w:tblGrid>
        <w:gridCol w:w="1440"/>
        <w:gridCol w:w="8005"/>
      </w:tblGrid>
      <w:tr w:rsidR="003E5964" w:rsidRPr="004736A4" w14:paraId="494B64E9" w14:textId="77777777" w:rsidTr="00D801A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7BC06B8" w14:textId="449C974C" w:rsidR="003E5964" w:rsidRPr="004736A4" w:rsidRDefault="003E5964" w:rsidP="004736A4">
            <w:r w:rsidRPr="004736A4">
              <w:t>Mai 2021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14:paraId="484F9B5D" w14:textId="2D831495" w:rsidR="003E5964" w:rsidRPr="004736A4" w:rsidRDefault="003E5964" w:rsidP="004736A4">
            <w:pPr>
              <w:rPr>
                <w:lang w:val="en-US"/>
              </w:rPr>
            </w:pPr>
            <w:proofErr w:type="spellStart"/>
            <w:r w:rsidRPr="004736A4">
              <w:rPr>
                <w:lang w:val="en-US"/>
              </w:rPr>
              <w:t>Fullbright</w:t>
            </w:r>
            <w:proofErr w:type="spellEnd"/>
            <w:r w:rsidRPr="004736A4">
              <w:rPr>
                <w:lang w:val="en-US"/>
              </w:rPr>
              <w:t xml:space="preserve"> University Vietnam</w:t>
            </w:r>
            <w:r w:rsidR="0079054F" w:rsidRPr="004736A4">
              <w:rPr>
                <w:lang w:val="en-US"/>
              </w:rPr>
              <w:t xml:space="preserve"> </w:t>
            </w:r>
          </w:p>
          <w:p w14:paraId="7318A358" w14:textId="77777777" w:rsidR="003E5964" w:rsidRPr="004736A4" w:rsidRDefault="003E5964" w:rsidP="004736A4">
            <w:pPr>
              <w:rPr>
                <w:lang w:val="en-US"/>
              </w:rPr>
            </w:pPr>
            <w:r w:rsidRPr="004736A4">
              <w:rPr>
                <w:lang w:val="en-US"/>
              </w:rPr>
              <w:t>Ho-Chi-Minh Ville, Vietnam (Zoom)</w:t>
            </w:r>
          </w:p>
          <w:p w14:paraId="5BB292C1" w14:textId="045BFD92" w:rsidR="003E5964" w:rsidRPr="004736A4" w:rsidRDefault="00C74A88" w:rsidP="004736A4">
            <w:pPr>
              <w:rPr>
                <w:lang w:val="en-US"/>
              </w:rPr>
            </w:pPr>
            <w:r w:rsidRPr="004736A4">
              <w:rPr>
                <w:lang w:val="en-US"/>
              </w:rPr>
              <w:t>« </w:t>
            </w:r>
            <w:r w:rsidR="003E5964" w:rsidRPr="004736A4">
              <w:rPr>
                <w:lang w:val="en-US"/>
              </w:rPr>
              <w:t>A local introduction to environmental history</w:t>
            </w:r>
            <w:r w:rsidRPr="004736A4">
              <w:rPr>
                <w:lang w:val="en-US"/>
              </w:rPr>
              <w:t> »</w:t>
            </w:r>
          </w:p>
          <w:p w14:paraId="7C7731D1" w14:textId="77777777" w:rsidR="002D6606" w:rsidRPr="004736A4" w:rsidRDefault="003E5964" w:rsidP="004736A4">
            <w:r w:rsidRPr="004736A4">
              <w:t>Cours d’introduction aux méthodes historiques</w:t>
            </w:r>
          </w:p>
          <w:p w14:paraId="6AA6FE69" w14:textId="77777777" w:rsidR="003E5964" w:rsidRPr="004736A4" w:rsidRDefault="002D6606" w:rsidP="004736A4">
            <w:r w:rsidRPr="004736A4">
              <w:t xml:space="preserve">Titulaires : </w:t>
            </w:r>
            <w:r w:rsidR="003E5964" w:rsidRPr="004736A4">
              <w:t xml:space="preserve">Andrew </w:t>
            </w:r>
            <w:proofErr w:type="spellStart"/>
            <w:r w:rsidR="003E5964" w:rsidRPr="004736A4">
              <w:t>Bellisari</w:t>
            </w:r>
            <w:proofErr w:type="spellEnd"/>
            <w:r w:rsidR="003E5964" w:rsidRPr="004736A4">
              <w:t xml:space="preserve"> et Antoine </w:t>
            </w:r>
            <w:proofErr w:type="spellStart"/>
            <w:r w:rsidR="003E5964" w:rsidRPr="004736A4">
              <w:t>Lê</w:t>
            </w:r>
            <w:proofErr w:type="spellEnd"/>
          </w:p>
          <w:p w14:paraId="035AB12B" w14:textId="6459F8B4" w:rsidR="00FD7F16" w:rsidRPr="004736A4" w:rsidRDefault="00FD7F16" w:rsidP="004736A4"/>
        </w:tc>
      </w:tr>
      <w:tr w:rsidR="003E5964" w:rsidRPr="004736A4" w14:paraId="38EAB1C8" w14:textId="77777777" w:rsidTr="00D801A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8A58649" w14:textId="77777777" w:rsidR="003E5964" w:rsidRPr="004736A4" w:rsidRDefault="002D6606" w:rsidP="004736A4">
            <w:r w:rsidRPr="004736A4">
              <w:t xml:space="preserve">Novembre </w:t>
            </w:r>
          </w:p>
          <w:p w14:paraId="6AE35308" w14:textId="00F18748" w:rsidR="002D6606" w:rsidRPr="004736A4" w:rsidRDefault="002D6606" w:rsidP="004736A4">
            <w:r w:rsidRPr="004736A4">
              <w:t>2018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14:paraId="0448A170" w14:textId="160617A6" w:rsidR="002D6606" w:rsidRPr="004736A4" w:rsidRDefault="002D6606" w:rsidP="004736A4">
            <w:r w:rsidRPr="004736A4">
              <w:t>Université libre de Bruxelles</w:t>
            </w:r>
          </w:p>
          <w:p w14:paraId="7165E814" w14:textId="77777777" w:rsidR="002D6606" w:rsidRPr="004736A4" w:rsidRDefault="002D6606" w:rsidP="002D6606">
            <w:pPr>
              <w:pStyle w:val="Sansinterligne"/>
              <w:rPr>
                <w:rFonts w:ascii="Garamond" w:hAnsi="Garamond"/>
              </w:rPr>
            </w:pPr>
            <w:r w:rsidRPr="004736A4">
              <w:rPr>
                <w:rFonts w:ascii="Garamond" w:hAnsi="Garamond"/>
                <w:lang w:val="fr-FR"/>
              </w:rPr>
              <w:t xml:space="preserve">« Apocalypse </w:t>
            </w:r>
            <w:proofErr w:type="spellStart"/>
            <w:r w:rsidRPr="004736A4">
              <w:rPr>
                <w:rFonts w:ascii="Garamond" w:hAnsi="Garamond"/>
                <w:lang w:val="fr-FR"/>
              </w:rPr>
              <w:t>Still</w:t>
            </w:r>
            <w:proofErr w:type="spellEnd"/>
            <w:r w:rsidRPr="004736A4">
              <w:rPr>
                <w:rFonts w:ascii="Garamond" w:hAnsi="Garamond"/>
                <w:lang w:val="fr-FR"/>
              </w:rPr>
              <w:t xml:space="preserve"> ? </w:t>
            </w:r>
            <w:r w:rsidRPr="004736A4">
              <w:rPr>
                <w:rFonts w:ascii="Garamond" w:hAnsi="Garamond"/>
              </w:rPr>
              <w:t>Vietnam war, Agent Orange and slow violence »</w:t>
            </w:r>
          </w:p>
          <w:p w14:paraId="3ACFE7E0" w14:textId="77777777" w:rsidR="002D6606" w:rsidRPr="004736A4" w:rsidRDefault="002D6606" w:rsidP="002D6606">
            <w:pPr>
              <w:pStyle w:val="Sansinterligne"/>
              <w:rPr>
                <w:rFonts w:ascii="Garamond" w:hAnsi="Garamond"/>
                <w:lang w:val="fr-FR"/>
              </w:rPr>
            </w:pPr>
            <w:r w:rsidRPr="004736A4">
              <w:rPr>
                <w:rFonts w:ascii="Garamond" w:hAnsi="Garamond"/>
                <w:lang w:val="fr-FR"/>
              </w:rPr>
              <w:t xml:space="preserve">Cours de Désarmement, contrôle des armements et non-prolifération </w:t>
            </w:r>
          </w:p>
          <w:p w14:paraId="3D0BE87C" w14:textId="77777777" w:rsidR="00FD7F16" w:rsidRDefault="002D6606" w:rsidP="002D6606">
            <w:pPr>
              <w:pStyle w:val="Sansinterligne"/>
              <w:rPr>
                <w:rFonts w:ascii="Garamond" w:hAnsi="Garamond"/>
                <w:lang w:val="en-GB"/>
              </w:rPr>
            </w:pPr>
            <w:proofErr w:type="spellStart"/>
            <w:r w:rsidRPr="004736A4">
              <w:rPr>
                <w:rFonts w:ascii="Garamond" w:hAnsi="Garamond"/>
                <w:lang w:val="en-GB"/>
              </w:rPr>
              <w:t>Titulaire</w:t>
            </w:r>
            <w:proofErr w:type="spellEnd"/>
            <w:r w:rsidRPr="004736A4">
              <w:rPr>
                <w:rFonts w:ascii="Garamond" w:hAnsi="Garamond"/>
                <w:lang w:val="en-GB"/>
              </w:rPr>
              <w:t>: Christophe Wasinski</w:t>
            </w:r>
          </w:p>
          <w:p w14:paraId="7285FD80" w14:textId="77777777" w:rsidR="004736A4" w:rsidRDefault="004736A4" w:rsidP="002D6606">
            <w:pPr>
              <w:pStyle w:val="Sansinterligne"/>
              <w:rPr>
                <w:rFonts w:ascii="Garamond" w:hAnsi="Garamond"/>
                <w:lang w:val="en-GB"/>
              </w:rPr>
            </w:pPr>
          </w:p>
          <w:p w14:paraId="2DF55C82" w14:textId="0CE2C400" w:rsidR="004736A4" w:rsidRPr="004736A4" w:rsidRDefault="004736A4" w:rsidP="002D6606">
            <w:pPr>
              <w:pStyle w:val="Sansinterligne"/>
              <w:rPr>
                <w:rFonts w:ascii="Garamond" w:hAnsi="Garamond"/>
                <w:lang w:val="en-GB"/>
              </w:rPr>
            </w:pPr>
          </w:p>
        </w:tc>
      </w:tr>
      <w:tr w:rsidR="003E5964" w:rsidRPr="004736A4" w14:paraId="25CB5F92" w14:textId="77777777" w:rsidTr="00D801A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EB3153C" w14:textId="598D7C74" w:rsidR="003E5964" w:rsidRPr="004736A4" w:rsidRDefault="002D6606" w:rsidP="004736A4">
            <w:r w:rsidRPr="004736A4">
              <w:lastRenderedPageBreak/>
              <w:t>Octobre 2018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14:paraId="3D991A46" w14:textId="2F863228" w:rsidR="003E5964" w:rsidRPr="004736A4" w:rsidRDefault="002D6606" w:rsidP="004736A4">
            <w:r w:rsidRPr="004736A4">
              <w:t xml:space="preserve">Institut Marie </w:t>
            </w:r>
            <w:proofErr w:type="spellStart"/>
            <w:r w:rsidRPr="004736A4">
              <w:t>Haps</w:t>
            </w:r>
            <w:proofErr w:type="spellEnd"/>
          </w:p>
          <w:p w14:paraId="77675B4D" w14:textId="5CFF064C" w:rsidR="002D6606" w:rsidRPr="004736A4" w:rsidRDefault="002D6606" w:rsidP="004736A4">
            <w:r w:rsidRPr="004736A4">
              <w:t>« Pour nous, la guerre ne s’est jamais terminée »</w:t>
            </w:r>
          </w:p>
          <w:p w14:paraId="3EA16B26" w14:textId="5D1DBE11" w:rsidR="002D6606" w:rsidRPr="004736A4" w:rsidRDefault="002D6606" w:rsidP="004736A4">
            <w:r w:rsidRPr="004736A4">
              <w:t>Cours de Relations Internationales</w:t>
            </w:r>
          </w:p>
          <w:p w14:paraId="08F67555" w14:textId="77777777" w:rsidR="002D6606" w:rsidRPr="004736A4" w:rsidRDefault="002D6606" w:rsidP="004736A4">
            <w:r w:rsidRPr="004736A4">
              <w:t xml:space="preserve">Titulaire : Amandine Orsini </w:t>
            </w:r>
          </w:p>
          <w:p w14:paraId="57424E86" w14:textId="45271FA9" w:rsidR="00FD7F16" w:rsidRPr="004736A4" w:rsidRDefault="00FD7F16" w:rsidP="004736A4"/>
        </w:tc>
      </w:tr>
      <w:tr w:rsidR="003E5964" w:rsidRPr="004736A4" w14:paraId="3CE99366" w14:textId="77777777" w:rsidTr="00D801A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61E254E" w14:textId="006337C1" w:rsidR="003E5964" w:rsidRPr="004736A4" w:rsidRDefault="002D6606" w:rsidP="004736A4">
            <w:r w:rsidRPr="004736A4">
              <w:t>Novembre 2017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14:paraId="790B194E" w14:textId="77777777" w:rsidR="003E5964" w:rsidRPr="004736A4" w:rsidRDefault="002D6606" w:rsidP="004736A4">
            <w:r w:rsidRPr="004736A4">
              <w:t>Université libre de Bruxelles</w:t>
            </w:r>
          </w:p>
          <w:p w14:paraId="25E51F88" w14:textId="77777777" w:rsidR="002D6606" w:rsidRPr="004736A4" w:rsidRDefault="002D6606" w:rsidP="004736A4">
            <w:r w:rsidRPr="004736A4">
              <w:t>« La violence lente de l’Agent Orange »</w:t>
            </w:r>
          </w:p>
          <w:p w14:paraId="6BE1DD73" w14:textId="40F896D5" w:rsidR="002D6606" w:rsidRPr="004736A4" w:rsidRDefault="002D6606" w:rsidP="004736A4">
            <w:r w:rsidRPr="004736A4">
              <w:t>Cours de Désar</w:t>
            </w:r>
            <w:r w:rsidR="00282CAB" w:rsidRPr="004736A4">
              <w:t>m</w:t>
            </w:r>
            <w:r w:rsidRPr="004736A4">
              <w:t>ement, contrôle des armements et non-prolifération</w:t>
            </w:r>
          </w:p>
          <w:p w14:paraId="03A7188D" w14:textId="77777777" w:rsidR="002D6606" w:rsidRPr="004736A4" w:rsidRDefault="002D6606" w:rsidP="004736A4">
            <w:r w:rsidRPr="004736A4">
              <w:t>Titulaire : Christophe Wasinski</w:t>
            </w:r>
          </w:p>
          <w:p w14:paraId="4D89DCD4" w14:textId="71FFF6AC" w:rsidR="00FD7F16" w:rsidRPr="004736A4" w:rsidRDefault="00FD7F16" w:rsidP="004736A4"/>
        </w:tc>
      </w:tr>
      <w:tr w:rsidR="003E5964" w:rsidRPr="004736A4" w14:paraId="29B4C0FF" w14:textId="77777777" w:rsidTr="00D801A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7C8767C" w14:textId="235DB4B0" w:rsidR="003E5964" w:rsidRPr="004736A4" w:rsidRDefault="002D6606" w:rsidP="004736A4">
            <w:r w:rsidRPr="004736A4">
              <w:t>Mars 2017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14:paraId="5F7C5D3A" w14:textId="77777777" w:rsidR="003E5964" w:rsidRPr="004736A4" w:rsidRDefault="002D6606" w:rsidP="004736A4">
            <w:r w:rsidRPr="004736A4">
              <w:t>Université Saint-Louis</w:t>
            </w:r>
          </w:p>
          <w:p w14:paraId="3E5BEFFF" w14:textId="77777777" w:rsidR="002D6606" w:rsidRPr="004736A4" w:rsidRDefault="002D6606" w:rsidP="004736A4">
            <w:r w:rsidRPr="004736A4">
              <w:t>« L’usage protestataire du droit. Le cas de l’Agent Orange au Vietnam, aux Etats-Unis et en France »</w:t>
            </w:r>
          </w:p>
          <w:p w14:paraId="3765D54B" w14:textId="77777777" w:rsidR="002D6606" w:rsidRPr="004736A4" w:rsidRDefault="002D6606" w:rsidP="004736A4">
            <w:r w:rsidRPr="004736A4">
              <w:t>Cours de Questions spéciales de sociologie politique en rapport avec le droit</w:t>
            </w:r>
          </w:p>
          <w:p w14:paraId="1076695D" w14:textId="13C96781" w:rsidR="002D6606" w:rsidRPr="004736A4" w:rsidRDefault="002D6606" w:rsidP="004736A4">
            <w:r w:rsidRPr="004736A4">
              <w:t>Titulaire : Joël Ficet</w:t>
            </w:r>
          </w:p>
        </w:tc>
      </w:tr>
    </w:tbl>
    <w:p w14:paraId="78624CD7" w14:textId="6E2AC253" w:rsidR="00BC0DA2" w:rsidRPr="004736A4" w:rsidRDefault="00BC0DA2" w:rsidP="004736A4"/>
    <w:p w14:paraId="796DCB7B" w14:textId="7AFB9EA5" w:rsidR="00BC0DA2" w:rsidRPr="004736A4" w:rsidRDefault="005B0145" w:rsidP="004736A4">
      <w:pPr>
        <w:pStyle w:val="Titre1"/>
      </w:pPr>
      <w:r w:rsidRPr="004736A4">
        <w:t>Interventions en séminaire</w:t>
      </w:r>
    </w:p>
    <w:tbl>
      <w:tblPr>
        <w:tblStyle w:val="Grilledutableau"/>
        <w:tblW w:w="0" w:type="auto"/>
        <w:tblInd w:w="-95" w:type="dxa"/>
        <w:tblLook w:val="04A0" w:firstRow="1" w:lastRow="0" w:firstColumn="1" w:lastColumn="0" w:noHBand="0" w:noVBand="1"/>
      </w:tblPr>
      <w:tblGrid>
        <w:gridCol w:w="1440"/>
        <w:gridCol w:w="8005"/>
      </w:tblGrid>
      <w:tr w:rsidR="005B0145" w:rsidRPr="004736A4" w14:paraId="62766428" w14:textId="77777777" w:rsidTr="00D801A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F6220A4" w14:textId="682391F9" w:rsidR="005B0145" w:rsidRPr="004736A4" w:rsidRDefault="005B0145" w:rsidP="004736A4">
            <w:r w:rsidRPr="004736A4">
              <w:t>Octobre 2020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14:paraId="37A3F711" w14:textId="77777777" w:rsidR="005B0145" w:rsidRPr="004736A4" w:rsidRDefault="005B0145" w:rsidP="004736A4">
            <w:pPr>
              <w:rPr>
                <w:lang w:val="en-US"/>
              </w:rPr>
            </w:pPr>
            <w:r w:rsidRPr="004736A4">
              <w:rPr>
                <w:lang w:val="en-US"/>
              </w:rPr>
              <w:t>Université libre de Bruxelles</w:t>
            </w:r>
          </w:p>
          <w:p w14:paraId="284A1973" w14:textId="65BECB8B" w:rsidR="005B0145" w:rsidRPr="004736A4" w:rsidRDefault="00DC06EE" w:rsidP="004736A4">
            <w:pPr>
              <w:rPr>
                <w:lang w:val="en-US"/>
              </w:rPr>
            </w:pPr>
            <w:r w:rsidRPr="004736A4">
              <w:rPr>
                <w:lang w:val="en-US"/>
              </w:rPr>
              <w:t>« </w:t>
            </w:r>
            <w:proofErr w:type="spellStart"/>
            <w:r w:rsidR="005B0145" w:rsidRPr="004736A4">
              <w:rPr>
                <w:lang w:val="en-US"/>
              </w:rPr>
              <w:t>Nguoi</w:t>
            </w:r>
            <w:proofErr w:type="spellEnd"/>
            <w:r w:rsidR="005B0145" w:rsidRPr="004736A4">
              <w:rPr>
                <w:lang w:val="en-US"/>
              </w:rPr>
              <w:t xml:space="preserve"> Viet Ma! – Negotiating positionalities when the field is home</w:t>
            </w:r>
            <w:r w:rsidRPr="004736A4">
              <w:rPr>
                <w:lang w:val="en-US"/>
              </w:rPr>
              <w:t> »</w:t>
            </w:r>
          </w:p>
          <w:p w14:paraId="3DBF1530" w14:textId="77777777" w:rsidR="005B0145" w:rsidRPr="004736A4" w:rsidRDefault="005B0145" w:rsidP="004736A4">
            <w:r w:rsidRPr="004736A4">
              <w:t xml:space="preserve">Avec Van Minh Nguyen </w:t>
            </w:r>
          </w:p>
          <w:p w14:paraId="7B09D289" w14:textId="77777777" w:rsidR="005B0145" w:rsidRPr="004736A4" w:rsidRDefault="005B0145" w:rsidP="004736A4">
            <w:r w:rsidRPr="004736A4">
              <w:t>Séminaire EASt</w:t>
            </w:r>
          </w:p>
          <w:p w14:paraId="728B3B7F" w14:textId="3810E40F" w:rsidR="001C5446" w:rsidRPr="004736A4" w:rsidRDefault="001C5446" w:rsidP="004736A4"/>
        </w:tc>
      </w:tr>
      <w:tr w:rsidR="005B0145" w:rsidRPr="004736A4" w14:paraId="6264BE6E" w14:textId="77777777" w:rsidTr="00D801A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2ED3775" w14:textId="229B5C33" w:rsidR="005B0145" w:rsidRPr="004736A4" w:rsidRDefault="005B0145" w:rsidP="004736A4">
            <w:r w:rsidRPr="004736A4">
              <w:t>Octobre 2020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14:paraId="3D2CE6B2" w14:textId="77777777" w:rsidR="005B0145" w:rsidRPr="004736A4" w:rsidRDefault="005B0145" w:rsidP="004736A4">
            <w:r w:rsidRPr="004736A4">
              <w:t>Ecole Française d’Extrême Orient</w:t>
            </w:r>
          </w:p>
          <w:p w14:paraId="7E9B1027" w14:textId="77777777" w:rsidR="005B0145" w:rsidRPr="004736A4" w:rsidRDefault="005B0145" w:rsidP="004736A4">
            <w:r w:rsidRPr="004736A4">
              <w:t>Ho-Chi-Minh Ville, Vietnam (Zoom)</w:t>
            </w:r>
          </w:p>
          <w:p w14:paraId="1DC7B20A" w14:textId="7BB6E2CF" w:rsidR="005B0145" w:rsidRPr="004736A4" w:rsidRDefault="00DC06EE" w:rsidP="004736A4">
            <w:r w:rsidRPr="004736A4">
              <w:t>« </w:t>
            </w:r>
            <w:r w:rsidR="005B0145" w:rsidRPr="004736A4">
              <w:t>Actor-Networking Agent Orange</w:t>
            </w:r>
            <w:r w:rsidRPr="004736A4">
              <w:t> »</w:t>
            </w:r>
          </w:p>
          <w:p w14:paraId="78D3D315" w14:textId="77777777" w:rsidR="005B0145" w:rsidRPr="004736A4" w:rsidRDefault="005B0145" w:rsidP="004736A4">
            <w:r w:rsidRPr="004736A4">
              <w:t>Séminaires du Saigon Social Sciences Hub</w:t>
            </w:r>
          </w:p>
          <w:p w14:paraId="1175770C" w14:textId="42DECFB9" w:rsidR="001C5446" w:rsidRPr="004736A4" w:rsidRDefault="001C5446" w:rsidP="004736A4"/>
        </w:tc>
      </w:tr>
      <w:tr w:rsidR="005B0145" w:rsidRPr="004736A4" w14:paraId="18CD1B84" w14:textId="77777777" w:rsidTr="00D801A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DEA6F35" w14:textId="2A423E5C" w:rsidR="005B0145" w:rsidRPr="004736A4" w:rsidRDefault="005B0145" w:rsidP="004736A4">
            <w:r w:rsidRPr="004736A4">
              <w:t>Avril 2020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14:paraId="4A5F279D" w14:textId="77777777" w:rsidR="005B0145" w:rsidRPr="004736A4" w:rsidRDefault="005B0145" w:rsidP="004736A4">
            <w:r w:rsidRPr="004736A4">
              <w:t xml:space="preserve">Ecole Française d’Extrême Orient </w:t>
            </w:r>
          </w:p>
          <w:p w14:paraId="3F7F83DB" w14:textId="77777777" w:rsidR="005B0145" w:rsidRPr="004736A4" w:rsidRDefault="005B0145" w:rsidP="004736A4">
            <w:r w:rsidRPr="004736A4">
              <w:t>Ho-Chi-Minh Ville, Vietnam (Zoom)</w:t>
            </w:r>
          </w:p>
          <w:p w14:paraId="6E138DBB" w14:textId="77777777" w:rsidR="003058C5" w:rsidRPr="004736A4" w:rsidRDefault="003058C5" w:rsidP="004736A4">
            <w:pPr>
              <w:rPr>
                <w:lang w:val="en-US"/>
              </w:rPr>
            </w:pPr>
            <w:r w:rsidRPr="004736A4">
              <w:rPr>
                <w:lang w:val="en-US"/>
              </w:rPr>
              <w:t>« </w:t>
            </w:r>
            <w:proofErr w:type="spellStart"/>
            <w:r w:rsidRPr="004736A4">
              <w:rPr>
                <w:lang w:val="en-US"/>
              </w:rPr>
              <w:t>Nguoi</w:t>
            </w:r>
            <w:proofErr w:type="spellEnd"/>
            <w:r w:rsidRPr="004736A4">
              <w:rPr>
                <w:lang w:val="en-US"/>
              </w:rPr>
              <w:t xml:space="preserve"> Viet Ma! – Negotiating positionalities when the field is home »</w:t>
            </w:r>
          </w:p>
          <w:p w14:paraId="7FEF7D72" w14:textId="77777777" w:rsidR="005B0145" w:rsidRPr="004736A4" w:rsidRDefault="005B0145" w:rsidP="004736A4">
            <w:r w:rsidRPr="004736A4">
              <w:t>Avec Van Minh Nguyen</w:t>
            </w:r>
          </w:p>
          <w:p w14:paraId="35B917A6" w14:textId="21AC7148" w:rsidR="005B0145" w:rsidRPr="004736A4" w:rsidRDefault="005B0145" w:rsidP="004736A4">
            <w:r w:rsidRPr="004736A4">
              <w:t>Séminaires du Saigon Social Sciences Hub</w:t>
            </w:r>
          </w:p>
        </w:tc>
      </w:tr>
      <w:tr w:rsidR="005B0145" w:rsidRPr="004736A4" w14:paraId="4C892E8F" w14:textId="77777777" w:rsidTr="00D801A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FA55320" w14:textId="3A34F413" w:rsidR="005B0145" w:rsidRPr="004736A4" w:rsidRDefault="005B0145" w:rsidP="004736A4"/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14:paraId="5472A0A1" w14:textId="3D106D11" w:rsidR="005B0145" w:rsidRPr="004736A4" w:rsidRDefault="005B0145" w:rsidP="004736A4"/>
        </w:tc>
      </w:tr>
      <w:tr w:rsidR="005B0145" w:rsidRPr="004736A4" w14:paraId="04B06C49" w14:textId="77777777" w:rsidTr="00D801A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6A8748F" w14:textId="1E09A514" w:rsidR="005B0145" w:rsidRPr="004736A4" w:rsidRDefault="005B0145" w:rsidP="004736A4">
            <w:r w:rsidRPr="004736A4">
              <w:t>Janvier 2020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14:paraId="46BFF6E7" w14:textId="77777777" w:rsidR="005B0145" w:rsidRPr="004736A4" w:rsidRDefault="00FC30C2" w:rsidP="005B0145">
            <w:pPr>
              <w:pStyle w:val="Sansinterligne"/>
              <w:rPr>
                <w:rFonts w:ascii="Garamond" w:hAnsi="Garamond"/>
                <w:lang w:val="fr-FR"/>
              </w:rPr>
            </w:pPr>
            <w:r w:rsidRPr="004736A4">
              <w:rPr>
                <w:rFonts w:ascii="Garamond" w:hAnsi="Garamond"/>
                <w:lang w:val="fr-FR"/>
              </w:rPr>
              <w:t>Université libre de Bruxelles</w:t>
            </w:r>
          </w:p>
          <w:p w14:paraId="44B1D8CC" w14:textId="25E4435A" w:rsidR="00FC30C2" w:rsidRPr="004736A4" w:rsidRDefault="00FC30C2" w:rsidP="005B0145">
            <w:pPr>
              <w:pStyle w:val="Sansinterligne"/>
              <w:rPr>
                <w:rFonts w:ascii="Garamond" w:hAnsi="Garamond"/>
                <w:lang w:val="fr-FR"/>
              </w:rPr>
            </w:pPr>
            <w:r w:rsidRPr="004736A4">
              <w:rPr>
                <w:rFonts w:ascii="Garamond" w:hAnsi="Garamond"/>
                <w:lang w:val="fr-FR"/>
              </w:rPr>
              <w:t>« Les temporalités multiples de « l’</w:t>
            </w:r>
            <w:r w:rsidR="00282CAB" w:rsidRPr="004736A4">
              <w:rPr>
                <w:rFonts w:ascii="Garamond" w:hAnsi="Garamond"/>
                <w:lang w:val="fr-FR"/>
              </w:rPr>
              <w:t>après-guerre</w:t>
            </w:r>
            <w:r w:rsidRPr="004736A4">
              <w:rPr>
                <w:rFonts w:ascii="Garamond" w:hAnsi="Garamond"/>
                <w:lang w:val="fr-FR"/>
              </w:rPr>
              <w:t> » - Herbicides et mines non-explosées en Asie du Sud-Est »</w:t>
            </w:r>
          </w:p>
          <w:p w14:paraId="046DEE01" w14:textId="77777777" w:rsidR="00FC30C2" w:rsidRPr="004736A4" w:rsidRDefault="00FC30C2" w:rsidP="005B0145">
            <w:pPr>
              <w:pStyle w:val="Sansinterligne"/>
              <w:rPr>
                <w:rFonts w:ascii="Garamond" w:hAnsi="Garamond"/>
                <w:lang w:val="fr-FR"/>
              </w:rPr>
            </w:pPr>
            <w:r w:rsidRPr="004736A4">
              <w:rPr>
                <w:rFonts w:ascii="Garamond" w:hAnsi="Garamond"/>
                <w:lang w:val="fr-FR"/>
              </w:rPr>
              <w:t xml:space="preserve">Séminaire du Groupe d’Etudes sur l’Expérience de de Guerre </w:t>
            </w:r>
          </w:p>
          <w:p w14:paraId="178C83FE" w14:textId="175DCC29" w:rsidR="007F10E6" w:rsidRPr="004736A4" w:rsidRDefault="007F10E6" w:rsidP="005B0145">
            <w:pPr>
              <w:pStyle w:val="Sansinterligne"/>
              <w:rPr>
                <w:rFonts w:ascii="Garamond" w:hAnsi="Garamond"/>
                <w:lang w:val="fr-FR"/>
              </w:rPr>
            </w:pPr>
          </w:p>
        </w:tc>
      </w:tr>
      <w:tr w:rsidR="007F10E6" w:rsidRPr="004736A4" w14:paraId="2BC120E0" w14:textId="77777777" w:rsidTr="00D801A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C4178D2" w14:textId="6C6D7B2E" w:rsidR="007F10E6" w:rsidRPr="004736A4" w:rsidRDefault="007F10E6" w:rsidP="004736A4">
            <w:proofErr w:type="spellStart"/>
            <w:r w:rsidRPr="004736A4">
              <w:rPr>
                <w:lang w:val="en-GB"/>
              </w:rPr>
              <w:t>Novembre</w:t>
            </w:r>
            <w:proofErr w:type="spellEnd"/>
            <w:r w:rsidRPr="004736A4">
              <w:rPr>
                <w:lang w:val="en-GB"/>
              </w:rPr>
              <w:t xml:space="preserve"> 2019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14:paraId="3F1B8F45" w14:textId="77777777" w:rsidR="007F10E6" w:rsidRPr="004736A4" w:rsidRDefault="007F10E6" w:rsidP="007F10E6">
            <w:pPr>
              <w:pStyle w:val="Sansinterligne"/>
              <w:rPr>
                <w:rFonts w:ascii="Garamond" w:hAnsi="Garamond"/>
                <w:lang w:val="en-GB"/>
              </w:rPr>
            </w:pPr>
            <w:r w:rsidRPr="004736A4">
              <w:rPr>
                <w:rFonts w:ascii="Garamond" w:hAnsi="Garamond"/>
                <w:lang w:val="en-GB"/>
              </w:rPr>
              <w:t xml:space="preserve">San Diego State University – </w:t>
            </w:r>
            <w:proofErr w:type="spellStart"/>
            <w:r w:rsidRPr="004736A4">
              <w:rPr>
                <w:rFonts w:ascii="Garamond" w:hAnsi="Garamond"/>
                <w:lang w:val="en-GB"/>
              </w:rPr>
              <w:t>Center</w:t>
            </w:r>
            <w:proofErr w:type="spellEnd"/>
            <w:r w:rsidRPr="004736A4">
              <w:rPr>
                <w:rFonts w:ascii="Garamond" w:hAnsi="Garamond"/>
                <w:lang w:val="en-GB"/>
              </w:rPr>
              <w:t xml:space="preserve"> for Military studies &amp; </w:t>
            </w:r>
            <w:proofErr w:type="spellStart"/>
            <w:r w:rsidRPr="004736A4">
              <w:rPr>
                <w:rFonts w:ascii="Garamond" w:hAnsi="Garamond"/>
                <w:lang w:val="en-GB"/>
              </w:rPr>
              <w:t>Center</w:t>
            </w:r>
            <w:proofErr w:type="spellEnd"/>
            <w:r w:rsidRPr="004736A4">
              <w:rPr>
                <w:rFonts w:ascii="Garamond" w:hAnsi="Garamond"/>
                <w:lang w:val="en-GB"/>
              </w:rPr>
              <w:t xml:space="preserve"> for Asian and Pacific Studies</w:t>
            </w:r>
          </w:p>
          <w:p w14:paraId="1F5411C6" w14:textId="77777777" w:rsidR="007F10E6" w:rsidRPr="004736A4" w:rsidRDefault="007F10E6" w:rsidP="007F10E6">
            <w:pPr>
              <w:pStyle w:val="Sansinterligne"/>
              <w:rPr>
                <w:rFonts w:ascii="Garamond" w:hAnsi="Garamond"/>
                <w:lang w:val="en-GB"/>
              </w:rPr>
            </w:pPr>
            <w:r w:rsidRPr="004736A4">
              <w:rPr>
                <w:rFonts w:ascii="Garamond" w:hAnsi="Garamond"/>
                <w:lang w:val="en-GB"/>
              </w:rPr>
              <w:t>San Diego, United States</w:t>
            </w:r>
          </w:p>
          <w:p w14:paraId="773AAC3F" w14:textId="77777777" w:rsidR="007F10E6" w:rsidRPr="004736A4" w:rsidRDefault="007F10E6" w:rsidP="007F10E6">
            <w:pPr>
              <w:pStyle w:val="Sansinterligne"/>
              <w:rPr>
                <w:rFonts w:ascii="Garamond" w:hAnsi="Garamond"/>
                <w:lang w:val="en-GB"/>
              </w:rPr>
            </w:pPr>
            <w:r w:rsidRPr="004736A4">
              <w:rPr>
                <w:rFonts w:ascii="Garamond" w:hAnsi="Garamond"/>
                <w:lang w:val="en-GB"/>
              </w:rPr>
              <w:t>Interdisciplinary Human Rights Initiative</w:t>
            </w:r>
          </w:p>
          <w:p w14:paraId="66C4ECE6" w14:textId="19339839" w:rsidR="007F10E6" w:rsidRPr="004736A4" w:rsidRDefault="007F10E6" w:rsidP="007F10E6">
            <w:pPr>
              <w:pStyle w:val="Sansinterligne"/>
              <w:rPr>
                <w:rFonts w:ascii="Garamond" w:hAnsi="Garamond"/>
                <w:lang w:val="en-GB"/>
              </w:rPr>
            </w:pPr>
            <w:r w:rsidRPr="004736A4">
              <w:rPr>
                <w:rFonts w:ascii="Garamond" w:hAnsi="Garamond"/>
                <w:lang w:val="en-GB"/>
              </w:rPr>
              <w:t>“Apocalypse still? Agent Orange in 21</w:t>
            </w:r>
            <w:r w:rsidRPr="004736A4">
              <w:rPr>
                <w:rFonts w:ascii="Garamond" w:hAnsi="Garamond"/>
                <w:vertAlign w:val="superscript"/>
                <w:lang w:val="en-GB"/>
              </w:rPr>
              <w:t>st</w:t>
            </w:r>
            <w:r w:rsidRPr="004736A4">
              <w:rPr>
                <w:rFonts w:ascii="Garamond" w:hAnsi="Garamond"/>
                <w:lang w:val="en-GB"/>
              </w:rPr>
              <w:t xml:space="preserve"> Century Vietnam”</w:t>
            </w:r>
          </w:p>
        </w:tc>
      </w:tr>
      <w:tr w:rsidR="005B0145" w:rsidRPr="004736A4" w14:paraId="73E6C663" w14:textId="77777777" w:rsidTr="00D801A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C3EC35" w14:textId="36E7A218" w:rsidR="005B0145" w:rsidRPr="004736A4" w:rsidRDefault="005B0145" w:rsidP="004736A4">
            <w:pPr>
              <w:rPr>
                <w:lang w:val="en-US"/>
              </w:rPr>
            </w:pP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14:paraId="1049A25F" w14:textId="77777777" w:rsidR="005B0145" w:rsidRPr="004736A4" w:rsidRDefault="005B0145" w:rsidP="005B0145">
            <w:pPr>
              <w:pStyle w:val="Sansinterligne"/>
              <w:rPr>
                <w:rFonts w:ascii="Garamond" w:hAnsi="Garamond"/>
                <w:u w:val="single"/>
              </w:rPr>
            </w:pPr>
          </w:p>
        </w:tc>
      </w:tr>
      <w:tr w:rsidR="005B0145" w:rsidRPr="004736A4" w14:paraId="0F24F5FE" w14:textId="77777777" w:rsidTr="00D801A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5CBF745" w14:textId="5B2EE4BA" w:rsidR="005B0145" w:rsidRPr="004736A4" w:rsidRDefault="005B0145" w:rsidP="004736A4">
            <w:r w:rsidRPr="004736A4">
              <w:t>Novembre 2018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14:paraId="3109A517" w14:textId="77777777" w:rsidR="005B0145" w:rsidRPr="004736A4" w:rsidRDefault="005B0145" w:rsidP="004736A4">
            <w:r w:rsidRPr="004736A4">
              <w:t>Université libre de Bruxelles</w:t>
            </w:r>
          </w:p>
          <w:p w14:paraId="5A0F1DF3" w14:textId="77777777" w:rsidR="005B0145" w:rsidRPr="004736A4" w:rsidRDefault="005B0145" w:rsidP="004736A4">
            <w:pPr>
              <w:rPr>
                <w:lang w:val="en-US"/>
              </w:rPr>
            </w:pPr>
            <w:r w:rsidRPr="004736A4">
              <w:t xml:space="preserve">« Of Oblivion and hypermnenosis. </w:t>
            </w:r>
            <w:r w:rsidRPr="004736A4">
              <w:rPr>
                <w:lang w:val="en-US"/>
              </w:rPr>
              <w:t>Narrating and researching Agent Orange in post-Doi Moi Vietnam »</w:t>
            </w:r>
          </w:p>
          <w:p w14:paraId="10FCCEC5" w14:textId="77777777" w:rsidR="005B0145" w:rsidRPr="004736A4" w:rsidRDefault="005B0145" w:rsidP="004736A4">
            <w:r w:rsidRPr="004736A4">
              <w:t>Séminaire REPI-EASt</w:t>
            </w:r>
          </w:p>
          <w:p w14:paraId="3CD9EB4E" w14:textId="77777777" w:rsidR="005B0145" w:rsidRPr="004736A4" w:rsidRDefault="005B0145" w:rsidP="004736A4"/>
        </w:tc>
      </w:tr>
      <w:tr w:rsidR="005B0145" w:rsidRPr="004736A4" w14:paraId="78218426" w14:textId="77777777" w:rsidTr="00D801A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FDBEE8" w14:textId="7C82D1F2" w:rsidR="005B0145" w:rsidRPr="004736A4" w:rsidRDefault="005B0145" w:rsidP="004736A4">
            <w:r w:rsidRPr="004736A4">
              <w:t>Février 2017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14:paraId="41BD1A0A" w14:textId="77777777" w:rsidR="005B0145" w:rsidRPr="004736A4" w:rsidRDefault="005B0145" w:rsidP="004736A4">
            <w:r w:rsidRPr="004736A4">
              <w:t>Université Saint-Louis Bruxelles</w:t>
            </w:r>
          </w:p>
          <w:p w14:paraId="0E9CC57B" w14:textId="77777777" w:rsidR="005B0145" w:rsidRPr="004736A4" w:rsidRDefault="005B0145" w:rsidP="004736A4">
            <w:r w:rsidRPr="004736A4">
              <w:t>« Le Poison de la Guerre : Analyse des mobilisations transnationales pour les victimes de l’Agent Orange »</w:t>
            </w:r>
          </w:p>
          <w:p w14:paraId="7C919582" w14:textId="2F50BCFA" w:rsidR="005B0145" w:rsidRPr="004736A4" w:rsidRDefault="005B0145" w:rsidP="004736A4">
            <w:r w:rsidRPr="004736A4">
              <w:t>Séminaires du CReSPo</w:t>
            </w:r>
          </w:p>
        </w:tc>
      </w:tr>
    </w:tbl>
    <w:p w14:paraId="79F9F754" w14:textId="25F5DA76" w:rsidR="00BC0DA2" w:rsidRPr="004736A4" w:rsidRDefault="00FC30C2" w:rsidP="004736A4">
      <w:pPr>
        <w:pStyle w:val="Titre1"/>
      </w:pPr>
      <w:r w:rsidRPr="004736A4">
        <w:lastRenderedPageBreak/>
        <w:t>Conférences</w:t>
      </w:r>
    </w:p>
    <w:tbl>
      <w:tblPr>
        <w:tblStyle w:val="Grilledutableau"/>
        <w:tblW w:w="0" w:type="auto"/>
        <w:tblInd w:w="-95" w:type="dxa"/>
        <w:tblLook w:val="04A0" w:firstRow="1" w:lastRow="0" w:firstColumn="1" w:lastColumn="0" w:noHBand="0" w:noVBand="1"/>
      </w:tblPr>
      <w:tblGrid>
        <w:gridCol w:w="1440"/>
        <w:gridCol w:w="8005"/>
      </w:tblGrid>
      <w:tr w:rsidR="00FC30C2" w:rsidRPr="004736A4" w14:paraId="5FCD8FBD" w14:textId="77777777" w:rsidTr="00D801A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047BD80" w14:textId="0B12E218" w:rsidR="00FC30C2" w:rsidRPr="004736A4" w:rsidRDefault="00FC30C2" w:rsidP="004736A4">
            <w:r w:rsidRPr="004736A4">
              <w:t>Février 2020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14:paraId="6E785ACE" w14:textId="77777777" w:rsidR="00FC30C2" w:rsidRPr="004736A4" w:rsidRDefault="00FC30C2" w:rsidP="00FC30C2">
            <w:pPr>
              <w:pStyle w:val="Sansinterligne"/>
              <w:rPr>
                <w:rFonts w:ascii="Garamond" w:hAnsi="Garamond"/>
                <w:lang w:val="fr-FR"/>
              </w:rPr>
            </w:pPr>
            <w:r w:rsidRPr="004736A4">
              <w:rPr>
                <w:rFonts w:ascii="Garamond" w:hAnsi="Garamond"/>
                <w:lang w:val="fr-FR"/>
              </w:rPr>
              <w:t xml:space="preserve">Aix-Marseille Université - Centre Norbert Elias </w:t>
            </w:r>
          </w:p>
          <w:p w14:paraId="1A40887D" w14:textId="77777777" w:rsidR="00FC30C2" w:rsidRPr="004736A4" w:rsidRDefault="00FC30C2" w:rsidP="00FC30C2">
            <w:pPr>
              <w:pStyle w:val="Sansinterligne"/>
              <w:rPr>
                <w:rFonts w:ascii="Garamond" w:hAnsi="Garamond"/>
                <w:lang w:val="fr-FR"/>
              </w:rPr>
            </w:pPr>
            <w:r w:rsidRPr="004736A4">
              <w:rPr>
                <w:rFonts w:ascii="Garamond" w:hAnsi="Garamond"/>
                <w:lang w:val="fr-FR"/>
              </w:rPr>
              <w:t>Marseille, France</w:t>
            </w:r>
          </w:p>
          <w:p w14:paraId="5CEEA6DF" w14:textId="77777777" w:rsidR="00FC30C2" w:rsidRPr="004736A4" w:rsidRDefault="00FC30C2" w:rsidP="00FC30C2">
            <w:pPr>
              <w:pStyle w:val="Sansinterligne"/>
              <w:rPr>
                <w:rFonts w:ascii="Garamond" w:hAnsi="Garamond"/>
                <w:lang w:val="fr-FR"/>
              </w:rPr>
            </w:pPr>
            <w:r w:rsidRPr="004736A4">
              <w:rPr>
                <w:rFonts w:ascii="Garamond" w:hAnsi="Garamond"/>
                <w:lang w:val="fr-FR"/>
              </w:rPr>
              <w:t>« Un déjà-vu d’apocalypse - De l’Agent Orange au glyphosate dans les mobilisations anti-herbicides »</w:t>
            </w:r>
          </w:p>
          <w:p w14:paraId="5B3D7565" w14:textId="3C944878" w:rsidR="00FC30C2" w:rsidRPr="004736A4" w:rsidRDefault="00FC30C2" w:rsidP="007F10E6">
            <w:pPr>
              <w:pStyle w:val="Sansinterligne"/>
              <w:rPr>
                <w:rFonts w:ascii="Garamond" w:hAnsi="Garamond"/>
                <w:lang w:val="fr-FR"/>
              </w:rPr>
            </w:pPr>
            <w:r w:rsidRPr="004736A4">
              <w:rPr>
                <w:rFonts w:ascii="Garamond" w:hAnsi="Garamond"/>
                <w:lang w:val="fr-FR"/>
              </w:rPr>
              <w:t>Journée d’Etudes « L’objet « pesticides » dans les SHS - Quels savoirs pour quelle transition écologique ? »</w:t>
            </w:r>
          </w:p>
        </w:tc>
      </w:tr>
      <w:tr w:rsidR="00FC30C2" w:rsidRPr="004736A4" w14:paraId="6C9A7B89" w14:textId="77777777" w:rsidTr="00D801A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102B09" w14:textId="0015AAA3" w:rsidR="00FC30C2" w:rsidRPr="004736A4" w:rsidRDefault="00FC30C2" w:rsidP="004736A4"/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14:paraId="434FEF41" w14:textId="77777777" w:rsidR="00FC30C2" w:rsidRPr="004736A4" w:rsidRDefault="00FC30C2" w:rsidP="004736A4"/>
        </w:tc>
      </w:tr>
      <w:tr w:rsidR="00FC30C2" w:rsidRPr="004736A4" w14:paraId="35F51DEA" w14:textId="77777777" w:rsidTr="00D801A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D821853" w14:textId="0278D4DC" w:rsidR="00FC30C2" w:rsidRPr="004736A4" w:rsidRDefault="00FC30C2" w:rsidP="004736A4">
            <w:r w:rsidRPr="004736A4">
              <w:rPr>
                <w:lang w:val="en-GB"/>
              </w:rPr>
              <w:t>July 2019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14:paraId="708ABBFC" w14:textId="77777777" w:rsidR="00FC30C2" w:rsidRPr="004736A4" w:rsidRDefault="00FC30C2" w:rsidP="00FC30C2">
            <w:pPr>
              <w:pStyle w:val="Sansinterligne"/>
              <w:rPr>
                <w:rFonts w:ascii="Garamond" w:hAnsi="Garamond"/>
                <w:lang w:val="fr-FR"/>
              </w:rPr>
            </w:pPr>
            <w:r w:rsidRPr="004736A4">
              <w:rPr>
                <w:rFonts w:ascii="Garamond" w:hAnsi="Garamond"/>
                <w:lang w:val="fr-FR"/>
              </w:rPr>
              <w:t>Association Française de Science Politique</w:t>
            </w:r>
          </w:p>
          <w:p w14:paraId="155A9801" w14:textId="67017300" w:rsidR="00FC30C2" w:rsidRPr="004736A4" w:rsidRDefault="00FC30C2" w:rsidP="00FC30C2">
            <w:pPr>
              <w:pStyle w:val="Sansinterligne"/>
              <w:rPr>
                <w:rFonts w:ascii="Garamond" w:hAnsi="Garamond"/>
                <w:lang w:val="fr-FR"/>
              </w:rPr>
            </w:pPr>
            <w:r w:rsidRPr="004736A4">
              <w:rPr>
                <w:rFonts w:ascii="Garamond" w:hAnsi="Garamond"/>
                <w:lang w:val="fr-FR"/>
              </w:rPr>
              <w:t>Bordeaux, France</w:t>
            </w:r>
          </w:p>
          <w:p w14:paraId="339CAA88" w14:textId="3DA5BDB0" w:rsidR="00FC30C2" w:rsidRPr="004736A4" w:rsidRDefault="00FC30C2" w:rsidP="00FC30C2">
            <w:pPr>
              <w:pStyle w:val="Sansinterligne"/>
              <w:rPr>
                <w:rFonts w:ascii="Garamond" w:hAnsi="Garamond"/>
                <w:lang w:val="fr-FR"/>
              </w:rPr>
            </w:pPr>
            <w:r w:rsidRPr="004736A4">
              <w:rPr>
                <w:rFonts w:ascii="Garamond" w:hAnsi="Garamond"/>
                <w:lang w:val="fr-FR"/>
              </w:rPr>
              <w:t>« Des plantes et des Humains, des soldats et des enfants : Regards militaires et scientifiques sur les dommages liés à l’agent orange au Vietnam et aux Etats-Unis »</w:t>
            </w:r>
          </w:p>
          <w:p w14:paraId="4F8626AB" w14:textId="06EB2C9C" w:rsidR="00FC30C2" w:rsidRPr="004736A4" w:rsidRDefault="00FC30C2" w:rsidP="00FC30C2">
            <w:pPr>
              <w:pStyle w:val="Sansinterligne"/>
              <w:rPr>
                <w:rFonts w:ascii="Garamond" w:hAnsi="Garamond"/>
                <w:lang w:val="fr-FR"/>
              </w:rPr>
            </w:pPr>
            <w:r w:rsidRPr="004736A4">
              <w:rPr>
                <w:rFonts w:ascii="Garamond" w:hAnsi="Garamond"/>
                <w:lang w:val="fr-FR"/>
              </w:rPr>
              <w:t>15</w:t>
            </w:r>
            <w:r w:rsidRPr="004736A4">
              <w:rPr>
                <w:rFonts w:ascii="Garamond" w:hAnsi="Garamond"/>
                <w:vertAlign w:val="superscript"/>
                <w:lang w:val="fr-FR"/>
              </w:rPr>
              <w:t>ème</w:t>
            </w:r>
            <w:r w:rsidRPr="004736A4">
              <w:rPr>
                <w:rFonts w:ascii="Garamond" w:hAnsi="Garamond"/>
                <w:lang w:val="fr-FR"/>
              </w:rPr>
              <w:t xml:space="preserve"> congrès annuel de l’AFSP</w:t>
            </w:r>
          </w:p>
          <w:p w14:paraId="688652D3" w14:textId="49EF6A73" w:rsidR="00FC30C2" w:rsidRPr="004736A4" w:rsidRDefault="00FC30C2" w:rsidP="00FC30C2">
            <w:pPr>
              <w:pStyle w:val="Sansinterligne"/>
              <w:rPr>
                <w:rFonts w:ascii="Garamond" w:hAnsi="Garamond"/>
                <w:lang w:val="fr-FR"/>
              </w:rPr>
            </w:pPr>
            <w:r w:rsidRPr="004736A4">
              <w:rPr>
                <w:rFonts w:ascii="Garamond" w:hAnsi="Garamond"/>
                <w:lang w:val="fr-FR"/>
              </w:rPr>
              <w:t>Panel : La production des savoirs sur la guerre</w:t>
            </w:r>
            <w:r w:rsidR="006F3566" w:rsidRPr="004736A4">
              <w:rPr>
                <w:rFonts w:ascii="Garamond" w:hAnsi="Garamond"/>
                <w:lang w:val="fr-FR"/>
              </w:rPr>
              <w:t>. E</w:t>
            </w:r>
            <w:r w:rsidRPr="004736A4">
              <w:rPr>
                <w:rFonts w:ascii="Garamond" w:hAnsi="Garamond"/>
                <w:lang w:val="fr-FR"/>
              </w:rPr>
              <w:t>njeux méthodologiques et éthiques</w:t>
            </w:r>
          </w:p>
          <w:p w14:paraId="02EC152D" w14:textId="7F0040CD" w:rsidR="00FC30C2" w:rsidRPr="004736A4" w:rsidRDefault="00FC30C2" w:rsidP="004736A4"/>
        </w:tc>
      </w:tr>
      <w:tr w:rsidR="00FC30C2" w:rsidRPr="004736A4" w14:paraId="2E254807" w14:textId="77777777" w:rsidTr="00D801A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7896730" w14:textId="55234949" w:rsidR="00FC30C2" w:rsidRPr="004736A4" w:rsidRDefault="00FC30C2" w:rsidP="004736A4">
            <w:r w:rsidRPr="004736A4">
              <w:rPr>
                <w:lang w:val="en-GB"/>
              </w:rPr>
              <w:t>November 2018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14:paraId="45BF4BC3" w14:textId="77777777" w:rsidR="00FC30C2" w:rsidRPr="004736A4" w:rsidRDefault="00FC30C2" w:rsidP="00FC30C2">
            <w:pPr>
              <w:pStyle w:val="Sansinterligne"/>
              <w:rPr>
                <w:rFonts w:ascii="Garamond" w:hAnsi="Garamond"/>
                <w:lang w:val="fr-FR"/>
              </w:rPr>
            </w:pPr>
            <w:r w:rsidRPr="004736A4">
              <w:rPr>
                <w:rFonts w:ascii="Garamond" w:hAnsi="Garamond"/>
                <w:lang w:val="fr-FR"/>
              </w:rPr>
              <w:t>Science Po Paris – Association pour les Etudes sur la Guerre et la Stratégie and Centre de Recherches Internationales</w:t>
            </w:r>
          </w:p>
          <w:p w14:paraId="56CA544D" w14:textId="77777777" w:rsidR="00FC30C2" w:rsidRPr="004736A4" w:rsidRDefault="00FC30C2" w:rsidP="00FC30C2">
            <w:pPr>
              <w:pStyle w:val="Sansinterligne"/>
              <w:rPr>
                <w:rFonts w:ascii="Garamond" w:hAnsi="Garamond"/>
                <w:lang w:val="fr-FR"/>
              </w:rPr>
            </w:pPr>
            <w:r w:rsidRPr="004736A4">
              <w:rPr>
                <w:rFonts w:ascii="Garamond" w:hAnsi="Garamond"/>
                <w:lang w:val="fr-FR"/>
              </w:rPr>
              <w:t>Paris, France</w:t>
            </w:r>
          </w:p>
          <w:p w14:paraId="6F506436" w14:textId="1D5D059F" w:rsidR="00FC30C2" w:rsidRPr="004736A4" w:rsidRDefault="00FC30C2" w:rsidP="004736A4">
            <w:r w:rsidRPr="004736A4">
              <w:t xml:space="preserve">CERI-AEGES </w:t>
            </w:r>
            <w:r w:rsidR="0040058E" w:rsidRPr="004736A4">
              <w:t>workshop environnement et défense</w:t>
            </w:r>
          </w:p>
          <w:p w14:paraId="0D486A5E" w14:textId="43E97C3F" w:rsidR="007C3B1B" w:rsidRPr="004736A4" w:rsidRDefault="007C3B1B" w:rsidP="004736A4"/>
        </w:tc>
      </w:tr>
      <w:tr w:rsidR="00FC30C2" w:rsidRPr="004736A4" w14:paraId="732EA7A4" w14:textId="77777777" w:rsidTr="00D801A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1B71AB" w14:textId="5FE236FC" w:rsidR="00FC30C2" w:rsidRPr="004736A4" w:rsidRDefault="00FC30C2" w:rsidP="004736A4">
            <w:pPr>
              <w:rPr>
                <w:lang w:val="en-GB"/>
              </w:rPr>
            </w:pPr>
            <w:r w:rsidRPr="004736A4">
              <w:rPr>
                <w:lang w:val="en-GB"/>
              </w:rPr>
              <w:t>October 2017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14:paraId="04645DDB" w14:textId="77777777" w:rsidR="00FC30C2" w:rsidRPr="004736A4" w:rsidRDefault="00FC30C2" w:rsidP="00FC30C2">
            <w:pPr>
              <w:pStyle w:val="Sansinterligne"/>
              <w:rPr>
                <w:rFonts w:ascii="Garamond" w:hAnsi="Garamond"/>
                <w:lang w:val="en-GB"/>
              </w:rPr>
            </w:pPr>
            <w:r w:rsidRPr="004736A4">
              <w:rPr>
                <w:rFonts w:ascii="Garamond" w:hAnsi="Garamond"/>
                <w:lang w:val="en-GB"/>
              </w:rPr>
              <w:t>Copenhagen Business School, Université libre de Bruxelles, LUISS Guido Carli and Université de Laval</w:t>
            </w:r>
          </w:p>
          <w:p w14:paraId="19715B26" w14:textId="77777777" w:rsidR="00FC30C2" w:rsidRPr="004736A4" w:rsidRDefault="00FC30C2" w:rsidP="00FC30C2">
            <w:pPr>
              <w:pStyle w:val="Sansinterligne"/>
              <w:rPr>
                <w:rFonts w:ascii="Garamond" w:hAnsi="Garamond"/>
                <w:lang w:val="en-GB"/>
              </w:rPr>
            </w:pPr>
            <w:r w:rsidRPr="004736A4">
              <w:rPr>
                <w:rFonts w:ascii="Garamond" w:hAnsi="Garamond"/>
                <w:lang w:val="en-GB"/>
              </w:rPr>
              <w:t>Copenhagen, Denmark</w:t>
            </w:r>
          </w:p>
          <w:p w14:paraId="2CC28A50" w14:textId="77777777" w:rsidR="00FC30C2" w:rsidRPr="004736A4" w:rsidRDefault="00FC30C2" w:rsidP="00FC30C2">
            <w:pPr>
              <w:pStyle w:val="Sansinterligne"/>
              <w:rPr>
                <w:rFonts w:ascii="Garamond" w:hAnsi="Garamond"/>
                <w:lang w:val="en-GB"/>
              </w:rPr>
            </w:pPr>
            <w:r w:rsidRPr="004736A4">
              <w:rPr>
                <w:rFonts w:ascii="Garamond" w:hAnsi="Garamond"/>
                <w:lang w:val="en-GB"/>
              </w:rPr>
              <w:t>Challenging boundaries : Experts v. Expertise in IR and STS</w:t>
            </w:r>
          </w:p>
          <w:p w14:paraId="6C386B61" w14:textId="77777777" w:rsidR="00FC30C2" w:rsidRPr="004736A4" w:rsidRDefault="00FC30C2" w:rsidP="004736A4">
            <w:pPr>
              <w:rPr>
                <w:lang w:val="en-GB"/>
              </w:rPr>
            </w:pPr>
            <w:r w:rsidRPr="004736A4">
              <w:rPr>
                <w:lang w:val="en-GB"/>
              </w:rPr>
              <w:t>« Boundary organisations and the lack of thereof », co-</w:t>
            </w:r>
            <w:proofErr w:type="spellStart"/>
            <w:r w:rsidRPr="004736A4">
              <w:rPr>
                <w:lang w:val="en-GB"/>
              </w:rPr>
              <w:t>écrit</w:t>
            </w:r>
            <w:proofErr w:type="spellEnd"/>
            <w:r w:rsidRPr="004736A4">
              <w:rPr>
                <w:lang w:val="en-GB"/>
              </w:rPr>
              <w:t xml:space="preserve"> avec Amandine Orsini</w:t>
            </w:r>
          </w:p>
          <w:p w14:paraId="62E480D0" w14:textId="7A2157F6" w:rsidR="007C3B1B" w:rsidRPr="004736A4" w:rsidRDefault="007C3B1B" w:rsidP="004736A4">
            <w:pPr>
              <w:rPr>
                <w:lang w:val="en-US"/>
              </w:rPr>
            </w:pPr>
          </w:p>
        </w:tc>
      </w:tr>
      <w:tr w:rsidR="00FC30C2" w:rsidRPr="004736A4" w14:paraId="2C8790B0" w14:textId="77777777" w:rsidTr="00D801A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958BF6" w14:textId="67C686B4" w:rsidR="00FC30C2" w:rsidRPr="004736A4" w:rsidRDefault="00FC30C2" w:rsidP="004736A4">
            <w:pPr>
              <w:rPr>
                <w:lang w:val="en-GB"/>
              </w:rPr>
            </w:pPr>
            <w:r w:rsidRPr="004736A4">
              <w:rPr>
                <w:lang w:val="en-GB"/>
              </w:rPr>
              <w:t>September 2017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14:paraId="462A8E44" w14:textId="77777777" w:rsidR="00FC30C2" w:rsidRPr="004736A4" w:rsidRDefault="00FC30C2" w:rsidP="00FC30C2">
            <w:pPr>
              <w:pStyle w:val="Sansinterligne"/>
              <w:rPr>
                <w:rFonts w:ascii="Garamond" w:hAnsi="Garamond"/>
                <w:lang w:val="en-GB"/>
              </w:rPr>
            </w:pPr>
            <w:r w:rsidRPr="004736A4">
              <w:rPr>
                <w:rFonts w:ascii="Garamond" w:hAnsi="Garamond"/>
                <w:lang w:val="en-GB"/>
              </w:rPr>
              <w:t>European International Studies Association</w:t>
            </w:r>
          </w:p>
          <w:p w14:paraId="69A0AF9A" w14:textId="77777777" w:rsidR="00FC30C2" w:rsidRPr="004736A4" w:rsidRDefault="00FC30C2" w:rsidP="00FC30C2">
            <w:pPr>
              <w:pStyle w:val="Sansinterligne"/>
              <w:rPr>
                <w:rFonts w:ascii="Garamond" w:hAnsi="Garamond"/>
                <w:lang w:val="en-GB"/>
              </w:rPr>
            </w:pPr>
            <w:r w:rsidRPr="004736A4">
              <w:rPr>
                <w:rFonts w:ascii="Garamond" w:hAnsi="Garamond"/>
                <w:lang w:val="en-GB"/>
              </w:rPr>
              <w:t>Barcelona, Spain</w:t>
            </w:r>
          </w:p>
          <w:p w14:paraId="547D8C2C" w14:textId="77777777" w:rsidR="00FC30C2" w:rsidRPr="004736A4" w:rsidRDefault="00FC30C2" w:rsidP="00FC30C2">
            <w:pPr>
              <w:pStyle w:val="Sansinterligne"/>
              <w:rPr>
                <w:rFonts w:ascii="Garamond" w:hAnsi="Garamond"/>
                <w:lang w:val="en-GB"/>
              </w:rPr>
            </w:pPr>
            <w:r w:rsidRPr="004736A4">
              <w:rPr>
                <w:rFonts w:ascii="Garamond" w:hAnsi="Garamond"/>
                <w:lang w:val="en-GB"/>
              </w:rPr>
              <w:t>Pan-European Conference 2017</w:t>
            </w:r>
          </w:p>
          <w:p w14:paraId="32F73C90" w14:textId="548622E3" w:rsidR="00FC30C2" w:rsidRPr="004736A4" w:rsidRDefault="00FC30C2" w:rsidP="004736A4">
            <w:pPr>
              <w:rPr>
                <w:lang w:val="en-GB"/>
              </w:rPr>
            </w:pPr>
            <w:r w:rsidRPr="004736A4">
              <w:rPr>
                <w:lang w:val="en-GB"/>
              </w:rPr>
              <w:t>« Agent Orange, Science and Coloniality: A science and technology overview on war liabilities»</w:t>
            </w:r>
          </w:p>
          <w:p w14:paraId="7DB714B1" w14:textId="38F55394" w:rsidR="00FC30C2" w:rsidRPr="004736A4" w:rsidRDefault="00FC30C2" w:rsidP="00FC30C2">
            <w:pPr>
              <w:pStyle w:val="Sansinterligne"/>
              <w:rPr>
                <w:rFonts w:ascii="Garamond" w:hAnsi="Garamond"/>
                <w:lang w:val="en-GB"/>
              </w:rPr>
            </w:pPr>
            <w:r w:rsidRPr="004736A4">
              <w:rPr>
                <w:rFonts w:ascii="Garamond" w:hAnsi="Garamond"/>
                <w:lang w:val="en-GB"/>
              </w:rPr>
              <w:t>Panel: International Political Sociology/Economy : Stumbling or building fields ?</w:t>
            </w:r>
          </w:p>
          <w:p w14:paraId="11275228" w14:textId="4B7C618C" w:rsidR="007C3B1B" w:rsidRPr="004736A4" w:rsidRDefault="007C3B1B" w:rsidP="00FC30C2">
            <w:pPr>
              <w:pStyle w:val="Sansinterligne"/>
              <w:rPr>
                <w:rFonts w:ascii="Garamond" w:hAnsi="Garamond"/>
                <w:lang w:val="en-GB"/>
              </w:rPr>
            </w:pPr>
          </w:p>
        </w:tc>
      </w:tr>
      <w:tr w:rsidR="00FC30C2" w:rsidRPr="004736A4" w14:paraId="30694893" w14:textId="77777777" w:rsidTr="00D801A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CBBEEC2" w14:textId="52120F03" w:rsidR="00FC30C2" w:rsidRPr="004736A4" w:rsidRDefault="00FC30C2" w:rsidP="004736A4">
            <w:pPr>
              <w:rPr>
                <w:lang w:val="en-GB"/>
              </w:rPr>
            </w:pPr>
            <w:r w:rsidRPr="004736A4">
              <w:rPr>
                <w:lang w:val="en-GB"/>
              </w:rPr>
              <w:t>June 2017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14:paraId="19D6B73D" w14:textId="236C7B4F" w:rsidR="00FC30C2" w:rsidRPr="004736A4" w:rsidRDefault="00FC30C2" w:rsidP="00FC30C2">
            <w:pPr>
              <w:pStyle w:val="Sansinterligne"/>
              <w:rPr>
                <w:rFonts w:ascii="Garamond" w:hAnsi="Garamond"/>
                <w:lang w:val="fr-FR"/>
              </w:rPr>
            </w:pPr>
            <w:r w:rsidRPr="004736A4">
              <w:rPr>
                <w:rFonts w:ascii="Garamond" w:hAnsi="Garamond"/>
                <w:lang w:val="fr-FR"/>
              </w:rPr>
              <w:t xml:space="preserve">Université Saint-Louis Bruxelles </w:t>
            </w:r>
          </w:p>
          <w:p w14:paraId="0BCDF96D" w14:textId="09F33DC3" w:rsidR="00FC30C2" w:rsidRPr="004736A4" w:rsidRDefault="00FC30C2" w:rsidP="00FC30C2">
            <w:pPr>
              <w:pStyle w:val="Sansinterligne"/>
              <w:rPr>
                <w:rFonts w:ascii="Garamond" w:hAnsi="Garamond"/>
                <w:lang w:val="fr-FR"/>
              </w:rPr>
            </w:pPr>
            <w:r w:rsidRPr="004736A4">
              <w:rPr>
                <w:rFonts w:ascii="Garamond" w:hAnsi="Garamond"/>
                <w:lang w:val="fr-FR"/>
              </w:rPr>
              <w:t>Conférence Doctorale du CReSPo</w:t>
            </w:r>
          </w:p>
          <w:p w14:paraId="77E693B9" w14:textId="77777777" w:rsidR="00FC30C2" w:rsidRPr="004736A4" w:rsidRDefault="00FC30C2" w:rsidP="00FC30C2">
            <w:pPr>
              <w:pStyle w:val="Sansinterligne"/>
              <w:rPr>
                <w:rFonts w:ascii="Garamond" w:hAnsi="Garamond"/>
                <w:lang w:val="fr-FR"/>
              </w:rPr>
            </w:pPr>
            <w:r w:rsidRPr="004736A4">
              <w:rPr>
                <w:rFonts w:ascii="Garamond" w:hAnsi="Garamond"/>
                <w:lang w:val="fr-FR"/>
              </w:rPr>
              <w:t>Civil society v. State</w:t>
            </w:r>
          </w:p>
          <w:p w14:paraId="21302532" w14:textId="77777777" w:rsidR="00FC30C2" w:rsidRPr="004736A4" w:rsidRDefault="00FC30C2" w:rsidP="004736A4">
            <w:r w:rsidRPr="004736A4">
              <w:t>« Construire la ‘</w:t>
            </w:r>
            <w:proofErr w:type="spellStart"/>
            <w:r w:rsidRPr="004736A4">
              <w:t>pleurabilité</w:t>
            </w:r>
            <w:proofErr w:type="spellEnd"/>
            <w:r w:rsidRPr="004736A4">
              <w:t>’ des victimes dans la mobilisation pour la reconnaissance des dégâts de l’agent orange »</w:t>
            </w:r>
          </w:p>
          <w:p w14:paraId="10C3538F" w14:textId="73A1CC86" w:rsidR="007C3B1B" w:rsidRPr="004736A4" w:rsidRDefault="007C3B1B" w:rsidP="004736A4"/>
        </w:tc>
      </w:tr>
      <w:tr w:rsidR="00FC30C2" w:rsidRPr="004736A4" w14:paraId="44B18C1C" w14:textId="77777777" w:rsidTr="00D801A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DF46CBE" w14:textId="6A58DBA5" w:rsidR="00FC30C2" w:rsidRPr="004736A4" w:rsidRDefault="00FC30C2" w:rsidP="004736A4">
            <w:pPr>
              <w:rPr>
                <w:lang w:val="en-GB"/>
              </w:rPr>
            </w:pPr>
            <w:r w:rsidRPr="004736A4">
              <w:rPr>
                <w:lang w:val="en-GB"/>
              </w:rPr>
              <w:t>May 2017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14:paraId="6DEF4219" w14:textId="77777777" w:rsidR="00FC30C2" w:rsidRPr="004736A4" w:rsidRDefault="00FC30C2" w:rsidP="00FC30C2">
            <w:pPr>
              <w:pStyle w:val="Sansinterligne"/>
              <w:rPr>
                <w:rFonts w:ascii="Garamond" w:hAnsi="Garamond"/>
                <w:lang w:val="fr-FR"/>
              </w:rPr>
            </w:pPr>
            <w:proofErr w:type="spellStart"/>
            <w:r w:rsidRPr="004736A4">
              <w:rPr>
                <w:rFonts w:ascii="Garamond" w:hAnsi="Garamond"/>
                <w:lang w:val="fr-FR"/>
              </w:rPr>
              <w:t>Radboud</w:t>
            </w:r>
            <w:proofErr w:type="spellEnd"/>
            <w:r w:rsidRPr="004736A4">
              <w:rPr>
                <w:rFonts w:ascii="Garamond" w:hAnsi="Garamond"/>
                <w:lang w:val="fr-FR"/>
              </w:rPr>
              <w:t xml:space="preserve"> </w:t>
            </w:r>
            <w:proofErr w:type="spellStart"/>
            <w:r w:rsidRPr="004736A4">
              <w:rPr>
                <w:rFonts w:ascii="Garamond" w:hAnsi="Garamond"/>
                <w:lang w:val="fr-FR"/>
              </w:rPr>
              <w:t>Universiteit</w:t>
            </w:r>
            <w:proofErr w:type="spellEnd"/>
            <w:r w:rsidRPr="004736A4">
              <w:rPr>
                <w:rFonts w:ascii="Garamond" w:hAnsi="Garamond"/>
                <w:lang w:val="fr-FR"/>
              </w:rPr>
              <w:t xml:space="preserve"> Nijmegen - Centre </w:t>
            </w:r>
            <w:proofErr w:type="spellStart"/>
            <w:r w:rsidRPr="004736A4">
              <w:rPr>
                <w:rFonts w:ascii="Garamond" w:hAnsi="Garamond"/>
                <w:lang w:val="fr-FR"/>
              </w:rPr>
              <w:t>voor</w:t>
            </w:r>
            <w:proofErr w:type="spellEnd"/>
            <w:r w:rsidRPr="004736A4">
              <w:rPr>
                <w:rFonts w:ascii="Garamond" w:hAnsi="Garamond"/>
                <w:lang w:val="fr-FR"/>
              </w:rPr>
              <w:t xml:space="preserve"> </w:t>
            </w:r>
            <w:proofErr w:type="spellStart"/>
            <w:r w:rsidRPr="004736A4">
              <w:rPr>
                <w:rFonts w:ascii="Garamond" w:hAnsi="Garamond"/>
                <w:lang w:val="fr-FR"/>
              </w:rPr>
              <w:t>Internationaal</w:t>
            </w:r>
            <w:proofErr w:type="spellEnd"/>
            <w:r w:rsidRPr="004736A4">
              <w:rPr>
                <w:rFonts w:ascii="Garamond" w:hAnsi="Garamond"/>
                <w:lang w:val="fr-FR"/>
              </w:rPr>
              <w:t xml:space="preserve"> </w:t>
            </w:r>
            <w:proofErr w:type="spellStart"/>
            <w:r w:rsidRPr="004736A4">
              <w:rPr>
                <w:rFonts w:ascii="Garamond" w:hAnsi="Garamond"/>
                <w:lang w:val="fr-FR"/>
              </w:rPr>
              <w:t>Conflict</w:t>
            </w:r>
            <w:proofErr w:type="spellEnd"/>
            <w:r w:rsidRPr="004736A4">
              <w:rPr>
                <w:rFonts w:ascii="Garamond" w:hAnsi="Garamond"/>
                <w:lang w:val="fr-FR"/>
              </w:rPr>
              <w:t xml:space="preserve"> Analyse &amp; Management</w:t>
            </w:r>
          </w:p>
          <w:p w14:paraId="0EC7AE46" w14:textId="52F9D55A" w:rsidR="00FC30C2" w:rsidRPr="004736A4" w:rsidRDefault="00FC30C2" w:rsidP="00FC30C2">
            <w:pPr>
              <w:pStyle w:val="Sansinterligne"/>
              <w:rPr>
                <w:rFonts w:ascii="Garamond" w:hAnsi="Garamond"/>
                <w:lang w:val="fr-FR"/>
              </w:rPr>
            </w:pPr>
            <w:r w:rsidRPr="004736A4">
              <w:rPr>
                <w:rFonts w:ascii="Garamond" w:hAnsi="Garamond"/>
                <w:lang w:val="fr-FR"/>
              </w:rPr>
              <w:t>Nimègue, Pays Bas</w:t>
            </w:r>
          </w:p>
          <w:p w14:paraId="1D756A34" w14:textId="77777777" w:rsidR="00FC30C2" w:rsidRPr="004736A4" w:rsidRDefault="00FC30C2" w:rsidP="00FC30C2">
            <w:pPr>
              <w:pStyle w:val="Sansinterligne"/>
              <w:rPr>
                <w:rFonts w:ascii="Garamond" w:hAnsi="Garamond"/>
                <w:lang w:val="en-GB"/>
              </w:rPr>
            </w:pPr>
            <w:r w:rsidRPr="004736A4">
              <w:rPr>
                <w:rFonts w:ascii="Garamond" w:hAnsi="Garamond"/>
                <w:lang w:val="en-GB"/>
              </w:rPr>
              <w:t>Conducting fieldwork in (Post-)Conflict and Development settings</w:t>
            </w:r>
          </w:p>
          <w:p w14:paraId="287A2140" w14:textId="77777777" w:rsidR="00FC30C2" w:rsidRPr="004736A4" w:rsidRDefault="00FC30C2" w:rsidP="004736A4">
            <w:pPr>
              <w:rPr>
                <w:lang w:val="en-GB"/>
              </w:rPr>
            </w:pPr>
            <w:r w:rsidRPr="004736A4">
              <w:rPr>
                <w:lang w:val="en-GB"/>
              </w:rPr>
              <w:t xml:space="preserve">« Trust me I’m from the </w:t>
            </w:r>
            <w:r w:rsidR="007E3538" w:rsidRPr="004736A4">
              <w:rPr>
                <w:lang w:val="en-GB"/>
              </w:rPr>
              <w:t>diaspora:</w:t>
            </w:r>
            <w:r w:rsidRPr="004736A4">
              <w:rPr>
                <w:lang w:val="en-GB"/>
              </w:rPr>
              <w:t xml:space="preserve"> Reflections on fieldwork as a diaspora member in and outside the homeland and academic legitimacy of the “natural” insider »</w:t>
            </w:r>
          </w:p>
          <w:p w14:paraId="64FC78C2" w14:textId="4F0FB406" w:rsidR="007C3B1B" w:rsidRPr="004736A4" w:rsidRDefault="007C3B1B" w:rsidP="004736A4">
            <w:pPr>
              <w:rPr>
                <w:lang w:val="en-US"/>
              </w:rPr>
            </w:pPr>
          </w:p>
        </w:tc>
      </w:tr>
      <w:tr w:rsidR="00FC30C2" w:rsidRPr="004736A4" w14:paraId="667337E3" w14:textId="77777777" w:rsidTr="00D801A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AF1D4C3" w14:textId="6D33FA32" w:rsidR="00FC30C2" w:rsidRPr="004736A4" w:rsidRDefault="00FC30C2" w:rsidP="004736A4">
            <w:pPr>
              <w:rPr>
                <w:lang w:val="en-GB"/>
              </w:rPr>
            </w:pPr>
            <w:r w:rsidRPr="004736A4">
              <w:rPr>
                <w:lang w:val="en-GB"/>
              </w:rPr>
              <w:t>December 2016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14:paraId="7E123E3B" w14:textId="77777777" w:rsidR="00FC30C2" w:rsidRPr="004736A4" w:rsidRDefault="00FC30C2" w:rsidP="00FC30C2">
            <w:pPr>
              <w:pStyle w:val="Sansinterligne"/>
              <w:rPr>
                <w:rFonts w:ascii="Garamond" w:hAnsi="Garamond"/>
                <w:lang w:val="fr-FR"/>
              </w:rPr>
            </w:pPr>
            <w:r w:rsidRPr="004736A4">
              <w:rPr>
                <w:rFonts w:ascii="Garamond" w:hAnsi="Garamond"/>
                <w:lang w:val="fr-FR"/>
              </w:rPr>
              <w:t>Université libre de Bruxelles</w:t>
            </w:r>
          </w:p>
          <w:p w14:paraId="1CEA5732" w14:textId="77777777" w:rsidR="00FC30C2" w:rsidRPr="004736A4" w:rsidRDefault="00FC30C2" w:rsidP="00FC30C2">
            <w:pPr>
              <w:pStyle w:val="Sansinterligne"/>
              <w:rPr>
                <w:rFonts w:ascii="Garamond" w:hAnsi="Garamond"/>
                <w:lang w:val="fr-FR"/>
              </w:rPr>
            </w:pPr>
            <w:r w:rsidRPr="004736A4">
              <w:rPr>
                <w:rFonts w:ascii="Garamond" w:hAnsi="Garamond"/>
                <w:lang w:val="fr-FR"/>
              </w:rPr>
              <w:t>Brussels, Belgium</w:t>
            </w:r>
          </w:p>
          <w:p w14:paraId="651FD315" w14:textId="77D465D6" w:rsidR="00FC30C2" w:rsidRPr="004736A4" w:rsidRDefault="00FC30C2" w:rsidP="00FC30C2">
            <w:pPr>
              <w:pStyle w:val="Sansinterligne"/>
              <w:rPr>
                <w:rFonts w:ascii="Garamond" w:hAnsi="Garamond"/>
                <w:lang w:val="fr-FR"/>
              </w:rPr>
            </w:pPr>
            <w:r w:rsidRPr="004736A4">
              <w:rPr>
                <w:rFonts w:ascii="Garamond" w:hAnsi="Garamond"/>
                <w:lang w:val="fr-FR"/>
              </w:rPr>
              <w:t>Journée doctorale</w:t>
            </w:r>
          </w:p>
          <w:p w14:paraId="5A7C1D0C" w14:textId="10F1B622" w:rsidR="00FC30C2" w:rsidRPr="004736A4" w:rsidRDefault="00FC30C2" w:rsidP="004736A4">
            <w:pPr>
              <w:rPr>
                <w:u w:val="single"/>
              </w:rPr>
            </w:pPr>
            <w:r w:rsidRPr="004736A4">
              <w:t>« Le poison de la guerre : Analyse du processus de (dé)politisation des dommages liés à l'usage de l'agent orange lors de la guerre du Vietnam »</w:t>
            </w:r>
          </w:p>
        </w:tc>
      </w:tr>
    </w:tbl>
    <w:p w14:paraId="63CAB2C3" w14:textId="634F2E39" w:rsidR="00FC30C2" w:rsidRDefault="00FC30C2" w:rsidP="004736A4"/>
    <w:p w14:paraId="6FAD37EA" w14:textId="63470BD5" w:rsidR="004736A4" w:rsidRDefault="004736A4" w:rsidP="004736A4"/>
    <w:p w14:paraId="379DE616" w14:textId="77777777" w:rsidR="004736A4" w:rsidRPr="004736A4" w:rsidRDefault="004736A4" w:rsidP="004736A4"/>
    <w:p w14:paraId="0E50203F" w14:textId="2878C486" w:rsidR="00FC30C2" w:rsidRPr="004736A4" w:rsidRDefault="00FC30C2" w:rsidP="004736A4">
      <w:pPr>
        <w:pStyle w:val="Titre1"/>
      </w:pPr>
      <w:r w:rsidRPr="004736A4">
        <w:lastRenderedPageBreak/>
        <w:t>Summer/Winter School</w:t>
      </w:r>
    </w:p>
    <w:tbl>
      <w:tblPr>
        <w:tblStyle w:val="Grilledutableau"/>
        <w:tblW w:w="0" w:type="auto"/>
        <w:tblInd w:w="-95" w:type="dxa"/>
        <w:tblLook w:val="04A0" w:firstRow="1" w:lastRow="0" w:firstColumn="1" w:lastColumn="0" w:noHBand="0" w:noVBand="1"/>
      </w:tblPr>
      <w:tblGrid>
        <w:gridCol w:w="1440"/>
        <w:gridCol w:w="8005"/>
      </w:tblGrid>
      <w:tr w:rsidR="00FC30C2" w:rsidRPr="004736A4" w14:paraId="5275A346" w14:textId="77777777" w:rsidTr="00D801A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974CFE" w14:textId="471A1C4A" w:rsidR="00FC30C2" w:rsidRPr="004736A4" w:rsidRDefault="00FC30C2" w:rsidP="004736A4">
            <w:r w:rsidRPr="004736A4">
              <w:rPr>
                <w:lang w:val="en-GB"/>
              </w:rPr>
              <w:t>Février 2017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14:paraId="1FA1A47A" w14:textId="77777777" w:rsidR="00FC30C2" w:rsidRPr="004736A4" w:rsidRDefault="00FC30C2" w:rsidP="00FC30C2">
            <w:pPr>
              <w:pStyle w:val="Sansinterligne"/>
              <w:rPr>
                <w:rFonts w:ascii="Garamond" w:hAnsi="Garamond"/>
                <w:lang w:val="en-GB"/>
              </w:rPr>
            </w:pPr>
            <w:r w:rsidRPr="004736A4">
              <w:rPr>
                <w:rFonts w:ascii="Garamond" w:hAnsi="Garamond"/>
                <w:lang w:val="en-GB"/>
              </w:rPr>
              <w:t>GLOBE Network</w:t>
            </w:r>
          </w:p>
          <w:p w14:paraId="172FB0FE" w14:textId="77777777" w:rsidR="00FC30C2" w:rsidRPr="004736A4" w:rsidRDefault="00FC30C2" w:rsidP="00FC30C2">
            <w:pPr>
              <w:pStyle w:val="Sansinterligne"/>
              <w:rPr>
                <w:rFonts w:ascii="Garamond" w:hAnsi="Garamond"/>
                <w:lang w:val="en-GB"/>
              </w:rPr>
            </w:pPr>
            <w:r w:rsidRPr="004736A4">
              <w:rPr>
                <w:rFonts w:ascii="Garamond" w:hAnsi="Garamond"/>
                <w:lang w:val="en-GB"/>
              </w:rPr>
              <w:t>La Sage, Suisse</w:t>
            </w:r>
          </w:p>
          <w:p w14:paraId="18716D2A" w14:textId="1BA5BD7E" w:rsidR="00FC30C2" w:rsidRPr="004736A4" w:rsidRDefault="00FC30C2" w:rsidP="004736A4">
            <w:pPr>
              <w:rPr>
                <w:lang w:val="en-US"/>
              </w:rPr>
            </w:pPr>
            <w:r w:rsidRPr="004736A4">
              <w:rPr>
                <w:lang w:val="en-GB"/>
              </w:rPr>
              <w:t>International Political Economy/Sociology 2017 Winter school</w:t>
            </w:r>
          </w:p>
        </w:tc>
      </w:tr>
    </w:tbl>
    <w:p w14:paraId="3C180CDD" w14:textId="09DFD34E" w:rsidR="00FC30C2" w:rsidRPr="004736A4" w:rsidRDefault="00FC30C2" w:rsidP="004736A4">
      <w:pPr>
        <w:rPr>
          <w:lang w:val="en-US"/>
        </w:rPr>
      </w:pPr>
    </w:p>
    <w:p w14:paraId="6ABA1ED1" w14:textId="662C5E5E" w:rsidR="004978A5" w:rsidRPr="004736A4" w:rsidRDefault="004978A5" w:rsidP="004736A4">
      <w:pPr>
        <w:pStyle w:val="Titre1"/>
      </w:pPr>
      <w:r w:rsidRPr="004736A4">
        <w:t>Organisation</w:t>
      </w:r>
      <w:r w:rsidR="00EC62FC" w:rsidRPr="004736A4">
        <w:t xml:space="preserve"> d’evenements scientifiques</w:t>
      </w:r>
    </w:p>
    <w:tbl>
      <w:tblPr>
        <w:tblStyle w:val="Grilledutableau"/>
        <w:tblW w:w="0" w:type="auto"/>
        <w:tblInd w:w="-95" w:type="dxa"/>
        <w:tblLook w:val="04A0" w:firstRow="1" w:lastRow="0" w:firstColumn="1" w:lastColumn="0" w:noHBand="0" w:noVBand="1"/>
      </w:tblPr>
      <w:tblGrid>
        <w:gridCol w:w="1440"/>
        <w:gridCol w:w="8005"/>
      </w:tblGrid>
      <w:tr w:rsidR="004978A5" w:rsidRPr="004736A4" w14:paraId="7A3AA99D" w14:textId="77777777" w:rsidTr="00D801A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20EA26E" w14:textId="151C2DD9" w:rsidR="004978A5" w:rsidRPr="004736A4" w:rsidRDefault="004978A5" w:rsidP="004736A4">
            <w:r w:rsidRPr="004736A4">
              <w:t>2019-2021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14:paraId="2B067713" w14:textId="2E1467FE" w:rsidR="004978A5" w:rsidRPr="004736A4" w:rsidRDefault="004978A5" w:rsidP="004736A4">
            <w:r w:rsidRPr="004736A4">
              <w:t>Université libre de Bruxelles</w:t>
            </w:r>
          </w:p>
          <w:p w14:paraId="0BC93D2D" w14:textId="742F8C76" w:rsidR="004978A5" w:rsidRPr="004736A4" w:rsidRDefault="00F55C96" w:rsidP="004736A4">
            <w:r w:rsidRPr="004736A4">
              <w:t>« </w:t>
            </w:r>
            <w:r w:rsidR="004978A5" w:rsidRPr="004736A4">
              <w:t>Rendre le Vivant Politique</w:t>
            </w:r>
            <w:r w:rsidRPr="004736A4">
              <w:t> »</w:t>
            </w:r>
            <w:r w:rsidR="004978A5" w:rsidRPr="004736A4">
              <w:t xml:space="preserve"> </w:t>
            </w:r>
          </w:p>
          <w:p w14:paraId="136CCC66" w14:textId="215F954E" w:rsidR="004978A5" w:rsidRPr="004736A4" w:rsidRDefault="004978A5" w:rsidP="004736A4">
            <w:r w:rsidRPr="004736A4">
              <w:t>2 cycles de 6 séminaires</w:t>
            </w:r>
          </w:p>
          <w:p w14:paraId="52E037D8" w14:textId="77777777" w:rsidR="004978A5" w:rsidRPr="004736A4" w:rsidRDefault="004978A5" w:rsidP="004736A4">
            <w:r w:rsidRPr="004736A4">
              <w:t xml:space="preserve">Co-fondatrice et co-organisatrice </w:t>
            </w:r>
          </w:p>
          <w:p w14:paraId="667A3B1D" w14:textId="705A4A45" w:rsidR="007C3B1B" w:rsidRPr="004736A4" w:rsidRDefault="007C3B1B" w:rsidP="004736A4"/>
        </w:tc>
      </w:tr>
      <w:tr w:rsidR="004978A5" w:rsidRPr="004736A4" w14:paraId="744FD8C7" w14:textId="77777777" w:rsidTr="00D801A5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789E352" w14:textId="32F88429" w:rsidR="004978A5" w:rsidRPr="004736A4" w:rsidRDefault="004978A5" w:rsidP="004736A4">
            <w:r w:rsidRPr="004736A4">
              <w:t>2020-2021</w:t>
            </w:r>
          </w:p>
        </w:tc>
        <w:tc>
          <w:tcPr>
            <w:tcW w:w="8005" w:type="dxa"/>
            <w:tcBorders>
              <w:top w:val="nil"/>
              <w:left w:val="nil"/>
              <w:bottom w:val="nil"/>
              <w:right w:val="nil"/>
            </w:tcBorders>
          </w:tcPr>
          <w:p w14:paraId="6E8751BF" w14:textId="673E4154" w:rsidR="004978A5" w:rsidRPr="004736A4" w:rsidRDefault="004978A5" w:rsidP="004736A4">
            <w:pPr>
              <w:rPr>
                <w:lang w:val="en-US"/>
              </w:rPr>
            </w:pPr>
            <w:r w:rsidRPr="004736A4">
              <w:rPr>
                <w:lang w:val="en-US"/>
              </w:rPr>
              <w:t xml:space="preserve">IPS Belgium </w:t>
            </w:r>
          </w:p>
          <w:p w14:paraId="40DDDA1E" w14:textId="283DAD05" w:rsidR="004978A5" w:rsidRPr="004736A4" w:rsidRDefault="00F55C96" w:rsidP="004736A4">
            <w:pPr>
              <w:rPr>
                <w:lang w:val="en-US"/>
              </w:rPr>
            </w:pPr>
            <w:r w:rsidRPr="004736A4">
              <w:rPr>
                <w:lang w:val="en-US"/>
              </w:rPr>
              <w:t>« </w:t>
            </w:r>
            <w:r w:rsidR="004978A5" w:rsidRPr="004736A4">
              <w:rPr>
                <w:lang w:val="en-US"/>
              </w:rPr>
              <w:t>Studying power through International Political Sociology</w:t>
            </w:r>
            <w:r w:rsidRPr="004736A4">
              <w:rPr>
                <w:lang w:val="en-US"/>
              </w:rPr>
              <w:t> »</w:t>
            </w:r>
          </w:p>
          <w:p w14:paraId="06223F0F" w14:textId="232686E6" w:rsidR="004978A5" w:rsidRPr="004736A4" w:rsidRDefault="004978A5" w:rsidP="004736A4">
            <w:r w:rsidRPr="004736A4">
              <w:t>1 cycle de 5 séminaires</w:t>
            </w:r>
          </w:p>
          <w:p w14:paraId="7AD42C98" w14:textId="77777777" w:rsidR="004978A5" w:rsidRDefault="004978A5" w:rsidP="004736A4">
            <w:r w:rsidRPr="004736A4">
              <w:t>Co-fondatrice et co-organisatrice</w:t>
            </w:r>
          </w:p>
          <w:p w14:paraId="3FE2A139" w14:textId="57BFF984" w:rsidR="004736A4" w:rsidRPr="004736A4" w:rsidRDefault="004736A4" w:rsidP="004736A4"/>
        </w:tc>
      </w:tr>
    </w:tbl>
    <w:p w14:paraId="039BC2B1" w14:textId="633E1909" w:rsidR="00BC0DA2" w:rsidRPr="004736A4" w:rsidRDefault="00BC0DA2" w:rsidP="004736A4">
      <w:pPr>
        <w:pStyle w:val="Titre1"/>
      </w:pPr>
      <w:r w:rsidRPr="004736A4">
        <w:t>Publications</w:t>
      </w:r>
    </w:p>
    <w:tbl>
      <w:tblPr>
        <w:tblStyle w:val="Grilledutableau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005"/>
      </w:tblGrid>
      <w:tr w:rsidR="004978A5" w:rsidRPr="004736A4" w14:paraId="330BEA7F" w14:textId="77777777" w:rsidTr="007C3B1B">
        <w:tc>
          <w:tcPr>
            <w:tcW w:w="1440" w:type="dxa"/>
          </w:tcPr>
          <w:p w14:paraId="40BC4D88" w14:textId="30E3C093" w:rsidR="004978A5" w:rsidRPr="004736A4" w:rsidRDefault="004978A5" w:rsidP="004736A4">
            <w:r w:rsidRPr="004736A4">
              <w:t>Février 2022</w:t>
            </w:r>
          </w:p>
        </w:tc>
        <w:tc>
          <w:tcPr>
            <w:tcW w:w="8005" w:type="dxa"/>
          </w:tcPr>
          <w:p w14:paraId="09B30985" w14:textId="77777777" w:rsidR="007C3B1B" w:rsidRPr="004736A4" w:rsidRDefault="00E612ED" w:rsidP="004736A4">
            <w:r w:rsidRPr="004736A4">
              <w:t xml:space="preserve">Nguyen, Anne Xuan, « La preuve au corps, l’expérience corporelle des victimes de l’Agent Orange comme élément de preuve de l’écocide </w:t>
            </w:r>
            <w:r w:rsidRPr="004736A4">
              <w:rPr>
                <w:i/>
                <w:iCs/>
              </w:rPr>
              <w:t>in</w:t>
            </w:r>
            <w:r w:rsidRPr="004736A4">
              <w:t xml:space="preserve"> </w:t>
            </w:r>
            <w:proofErr w:type="spellStart"/>
            <w:r w:rsidRPr="004736A4">
              <w:t>Arantes</w:t>
            </w:r>
            <w:proofErr w:type="spellEnd"/>
            <w:r w:rsidRPr="004736A4">
              <w:t>, Virginie, Fabri</w:t>
            </w:r>
            <w:r w:rsidR="006F3566" w:rsidRPr="004736A4">
              <w:t>,</w:t>
            </w:r>
            <w:r w:rsidRPr="004736A4">
              <w:t xml:space="preserve"> </w:t>
            </w:r>
            <w:proofErr w:type="spellStart"/>
            <w:r w:rsidRPr="004736A4">
              <w:t>Eric</w:t>
            </w:r>
            <w:proofErr w:type="spellEnd"/>
            <w:r w:rsidRPr="004736A4">
              <w:t xml:space="preserve">, </w:t>
            </w:r>
            <w:proofErr w:type="spellStart"/>
            <w:r w:rsidRPr="004736A4">
              <w:t>Sabaté</w:t>
            </w:r>
            <w:proofErr w:type="spellEnd"/>
            <w:r w:rsidR="006F3566" w:rsidRPr="004736A4">
              <w:t>,</w:t>
            </w:r>
            <w:r w:rsidRPr="004736A4">
              <w:t xml:space="preserve"> Marc-Antoine et </w:t>
            </w:r>
            <w:proofErr w:type="spellStart"/>
            <w:r w:rsidRPr="004736A4">
              <w:t>Wanneau</w:t>
            </w:r>
            <w:proofErr w:type="spellEnd"/>
            <w:r w:rsidRPr="004736A4">
              <w:t>, Krystel (</w:t>
            </w:r>
            <w:proofErr w:type="spellStart"/>
            <w:r w:rsidRPr="004736A4">
              <w:t>eds</w:t>
            </w:r>
            <w:proofErr w:type="spellEnd"/>
            <w:r w:rsidRPr="004736A4">
              <w:t xml:space="preserve">.), Rendre le Vivant Politique, </w:t>
            </w:r>
            <w:r w:rsidR="009B1300" w:rsidRPr="004736A4">
              <w:t>Presses Universitaires de Bruxelles</w:t>
            </w:r>
            <w:r w:rsidRPr="004736A4">
              <w:t>, Bruxelles, 2022, 15 pages.</w:t>
            </w:r>
            <w:r w:rsidR="006F3566" w:rsidRPr="004736A4">
              <w:t xml:space="preserve"> (En cours).</w:t>
            </w:r>
          </w:p>
          <w:p w14:paraId="12F74482" w14:textId="74A56F7D" w:rsidR="000221B4" w:rsidRPr="004736A4" w:rsidRDefault="000221B4" w:rsidP="004736A4">
            <w:pPr>
              <w:rPr>
                <w:shd w:val="clear" w:color="auto" w:fill="FFFFFF"/>
              </w:rPr>
            </w:pPr>
          </w:p>
        </w:tc>
      </w:tr>
      <w:tr w:rsidR="004978A5" w:rsidRPr="004736A4" w14:paraId="3FE1DE47" w14:textId="77777777" w:rsidTr="007C3B1B">
        <w:tc>
          <w:tcPr>
            <w:tcW w:w="1440" w:type="dxa"/>
          </w:tcPr>
          <w:p w14:paraId="6B2FD79C" w14:textId="52C7AE60" w:rsidR="004978A5" w:rsidRPr="004736A4" w:rsidRDefault="00FC6D0F" w:rsidP="004736A4">
            <w:r w:rsidRPr="004736A4">
              <w:t>2020</w:t>
            </w:r>
          </w:p>
        </w:tc>
        <w:tc>
          <w:tcPr>
            <w:tcW w:w="8005" w:type="dxa"/>
          </w:tcPr>
          <w:p w14:paraId="311782FC" w14:textId="77777777" w:rsidR="007C3B1B" w:rsidRPr="004736A4" w:rsidRDefault="00282CAB" w:rsidP="004736A4">
            <w:r w:rsidRPr="004736A4">
              <w:rPr>
                <w:shd w:val="clear" w:color="auto" w:fill="FFFFFF"/>
              </w:rPr>
              <w:t xml:space="preserve">Nguyen, Anne Xuan, De la violence directe à la violence lente – Agent Orange et bombes à sous-munition : l’héritage </w:t>
            </w:r>
            <w:r w:rsidRPr="004736A4">
              <w:t xml:space="preserve">de la Seconde Guerre d’Indochine, </w:t>
            </w:r>
            <w:proofErr w:type="spellStart"/>
            <w:r w:rsidRPr="004736A4">
              <w:t>Cultures&amp;Conflits</w:t>
            </w:r>
            <w:proofErr w:type="spellEnd"/>
            <w:r w:rsidRPr="004736A4">
              <w:t>, n.117, 2020</w:t>
            </w:r>
            <w:r w:rsidR="00106729" w:rsidRPr="004736A4">
              <w:t>, pp.</w:t>
            </w:r>
            <w:r w:rsidR="00E612ED" w:rsidRPr="004736A4">
              <w:t>117-128</w:t>
            </w:r>
            <w:r w:rsidR="000221B4" w:rsidRPr="004736A4">
              <w:t>.</w:t>
            </w:r>
          </w:p>
          <w:p w14:paraId="256F74D5" w14:textId="5F7F48C4" w:rsidR="000221B4" w:rsidRPr="004736A4" w:rsidRDefault="000221B4" w:rsidP="004736A4"/>
        </w:tc>
      </w:tr>
      <w:tr w:rsidR="004978A5" w:rsidRPr="004736A4" w14:paraId="0B6CCC18" w14:textId="77777777" w:rsidTr="007C3B1B">
        <w:tc>
          <w:tcPr>
            <w:tcW w:w="1440" w:type="dxa"/>
          </w:tcPr>
          <w:p w14:paraId="57192DE5" w14:textId="0AFA508C" w:rsidR="004978A5" w:rsidRPr="004736A4" w:rsidRDefault="00FC6D0F" w:rsidP="004736A4">
            <w:r w:rsidRPr="004736A4">
              <w:t>2019</w:t>
            </w:r>
          </w:p>
        </w:tc>
        <w:tc>
          <w:tcPr>
            <w:tcW w:w="8005" w:type="dxa"/>
          </w:tcPr>
          <w:p w14:paraId="7C029DCD" w14:textId="184BB26F" w:rsidR="004978A5" w:rsidRPr="004736A4" w:rsidRDefault="00282CAB" w:rsidP="004736A4">
            <w:pPr>
              <w:rPr>
                <w:lang w:val="en-US"/>
              </w:rPr>
            </w:pPr>
            <w:r w:rsidRPr="004736A4">
              <w:rPr>
                <w:shd w:val="clear" w:color="auto" w:fill="FFFFFF"/>
                <w:lang w:val="en-US"/>
              </w:rPr>
              <w:t xml:space="preserve">Nguyen, Anne Xuan and Orsini, Amandine, « The environmental and health impacts of chemical spraying: can law protect victims? </w:t>
            </w:r>
            <w:r w:rsidRPr="004736A4">
              <w:rPr>
                <w:shd w:val="clear" w:color="auto" w:fill="FFFFFF"/>
                <w:lang w:val="en-GB"/>
              </w:rPr>
              <w:t>The case of agent orange »</w:t>
            </w:r>
            <w:r w:rsidR="004462A8" w:rsidRPr="004736A4">
              <w:rPr>
                <w:shd w:val="clear" w:color="auto" w:fill="FFFFFF"/>
                <w:lang w:val="en-GB"/>
              </w:rPr>
              <w:t xml:space="preserve"> </w:t>
            </w:r>
            <w:r w:rsidR="004462A8" w:rsidRPr="004736A4">
              <w:rPr>
                <w:i/>
                <w:iCs/>
                <w:shd w:val="clear" w:color="auto" w:fill="FFFFFF"/>
                <w:lang w:val="en-GB"/>
              </w:rPr>
              <w:t>in</w:t>
            </w:r>
            <w:r w:rsidR="004462A8" w:rsidRPr="004736A4">
              <w:rPr>
                <w:shd w:val="clear" w:color="auto" w:fill="FFFFFF"/>
                <w:lang w:val="en-GB"/>
              </w:rPr>
              <w:t xml:space="preserve"> </w:t>
            </w:r>
            <w:r w:rsidR="00713F27" w:rsidRPr="004736A4">
              <w:rPr>
                <w:shd w:val="clear" w:color="auto" w:fill="FFFFFF"/>
                <w:lang w:val="en-GB"/>
              </w:rPr>
              <w:t xml:space="preserve">Negri, Stefania (Ed.) </w:t>
            </w:r>
            <w:r w:rsidR="00106729" w:rsidRPr="004736A4">
              <w:rPr>
                <w:shd w:val="clear" w:color="auto" w:fill="FFFFFF"/>
                <w:lang w:val="en-GB"/>
              </w:rPr>
              <w:t xml:space="preserve">Environmental Health in International and EU Law, </w:t>
            </w:r>
            <w:r w:rsidR="00E612ED" w:rsidRPr="004736A4">
              <w:rPr>
                <w:shd w:val="clear" w:color="auto" w:fill="FFFFFF"/>
                <w:lang w:val="en-GB"/>
              </w:rPr>
              <w:t>1</w:t>
            </w:r>
            <w:r w:rsidR="00E612ED" w:rsidRPr="004736A4">
              <w:rPr>
                <w:shd w:val="clear" w:color="auto" w:fill="FFFFFF"/>
                <w:vertAlign w:val="superscript"/>
                <w:lang w:val="en-GB"/>
              </w:rPr>
              <w:t>ère</w:t>
            </w:r>
            <w:r w:rsidR="00106729" w:rsidRPr="004736A4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="00E612ED" w:rsidRPr="004736A4">
              <w:rPr>
                <w:shd w:val="clear" w:color="auto" w:fill="FFFFFF"/>
                <w:lang w:val="en-GB"/>
              </w:rPr>
              <w:t>é</w:t>
            </w:r>
            <w:r w:rsidR="00106729" w:rsidRPr="004736A4">
              <w:rPr>
                <w:shd w:val="clear" w:color="auto" w:fill="FFFFFF"/>
                <w:lang w:val="en-GB"/>
              </w:rPr>
              <w:t>dition</w:t>
            </w:r>
            <w:proofErr w:type="spellEnd"/>
            <w:r w:rsidR="00106729" w:rsidRPr="004736A4">
              <w:rPr>
                <w:shd w:val="clear" w:color="auto" w:fill="FFFFFF"/>
                <w:lang w:val="en-GB"/>
              </w:rPr>
              <w:t>, Routledge,</w:t>
            </w:r>
            <w:r w:rsidR="009B1300" w:rsidRPr="004736A4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="009B1300" w:rsidRPr="004736A4">
              <w:rPr>
                <w:shd w:val="clear" w:color="auto" w:fill="FFFFFF"/>
                <w:lang w:val="en-GB"/>
              </w:rPr>
              <w:t>Londres</w:t>
            </w:r>
            <w:proofErr w:type="spellEnd"/>
            <w:r w:rsidR="009B1300" w:rsidRPr="004736A4">
              <w:rPr>
                <w:shd w:val="clear" w:color="auto" w:fill="FFFFFF"/>
                <w:lang w:val="en-GB"/>
              </w:rPr>
              <w:t>,</w:t>
            </w:r>
            <w:r w:rsidR="00106729" w:rsidRPr="004736A4">
              <w:rPr>
                <w:shd w:val="clear" w:color="auto" w:fill="FFFFFF"/>
                <w:lang w:val="en-GB"/>
              </w:rPr>
              <w:t xml:space="preserve"> 2019, pp.331-345</w:t>
            </w:r>
          </w:p>
        </w:tc>
      </w:tr>
      <w:tr w:rsidR="00282CAB" w:rsidRPr="004736A4" w14:paraId="662E2BF1" w14:textId="77777777" w:rsidTr="007C3B1B">
        <w:tc>
          <w:tcPr>
            <w:tcW w:w="1440" w:type="dxa"/>
          </w:tcPr>
          <w:p w14:paraId="4DB8772F" w14:textId="77777777" w:rsidR="00282CAB" w:rsidRPr="004736A4" w:rsidRDefault="00282CAB" w:rsidP="004736A4">
            <w:pPr>
              <w:rPr>
                <w:lang w:val="en-US"/>
              </w:rPr>
            </w:pPr>
          </w:p>
        </w:tc>
        <w:tc>
          <w:tcPr>
            <w:tcW w:w="8005" w:type="dxa"/>
          </w:tcPr>
          <w:p w14:paraId="38C12ED3" w14:textId="77777777" w:rsidR="00282CAB" w:rsidRPr="004736A4" w:rsidRDefault="00282CAB" w:rsidP="004736A4">
            <w:pPr>
              <w:rPr>
                <w:shd w:val="clear" w:color="auto" w:fill="FFFFFF"/>
                <w:lang w:val="en-US"/>
              </w:rPr>
            </w:pPr>
          </w:p>
        </w:tc>
      </w:tr>
    </w:tbl>
    <w:p w14:paraId="1F817F14" w14:textId="3484A8EB" w:rsidR="00BC0DA2" w:rsidRPr="004736A4" w:rsidRDefault="00BC0DA2" w:rsidP="004736A4">
      <w:pPr>
        <w:pStyle w:val="Titre1"/>
      </w:pPr>
      <w:r w:rsidRPr="004736A4">
        <w:t>Terrain</w:t>
      </w:r>
      <w:r w:rsidR="00AE1AEB" w:rsidRPr="004736A4">
        <w:t xml:space="preserve"> international</w:t>
      </w:r>
    </w:p>
    <w:tbl>
      <w:tblPr>
        <w:tblStyle w:val="Grilledutableau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005"/>
      </w:tblGrid>
      <w:tr w:rsidR="00FF42CA" w:rsidRPr="004736A4" w14:paraId="6A0D0D2B" w14:textId="77777777" w:rsidTr="007C3B1B">
        <w:tc>
          <w:tcPr>
            <w:tcW w:w="1440" w:type="dxa"/>
          </w:tcPr>
          <w:p w14:paraId="6CC1A810" w14:textId="7CD8A36F" w:rsidR="00FF42CA" w:rsidRPr="004736A4" w:rsidRDefault="00FF42CA" w:rsidP="004736A4">
            <w:r w:rsidRPr="004736A4">
              <w:t>Février – Avril 2020</w:t>
            </w:r>
          </w:p>
        </w:tc>
        <w:tc>
          <w:tcPr>
            <w:tcW w:w="8005" w:type="dxa"/>
          </w:tcPr>
          <w:p w14:paraId="540260B7" w14:textId="20585447" w:rsidR="00FF42CA" w:rsidRPr="004736A4" w:rsidRDefault="00FF42CA" w:rsidP="004736A4">
            <w:r w:rsidRPr="004736A4">
              <w:t>Ho-Chi-Minh Ville</w:t>
            </w:r>
            <w:r w:rsidR="00AE1AEB" w:rsidRPr="004736A4">
              <w:t xml:space="preserve">, Vietnam </w:t>
            </w:r>
          </w:p>
          <w:p w14:paraId="77A5E4DB" w14:textId="582E7ABA" w:rsidR="00AE1AEB" w:rsidRPr="004736A4" w:rsidRDefault="00AE1AEB" w:rsidP="004736A4">
            <w:r w:rsidRPr="004736A4">
              <w:t>Bourse FNRS Mobilité Internationale</w:t>
            </w:r>
          </w:p>
          <w:p w14:paraId="17555BA4" w14:textId="77777777" w:rsidR="00AE1AEB" w:rsidRPr="004736A4" w:rsidRDefault="00AE1AEB" w:rsidP="004736A4">
            <w:r w:rsidRPr="004736A4">
              <w:t>4 entretiens, suspendu (COVID-19)</w:t>
            </w:r>
          </w:p>
          <w:p w14:paraId="5C59548A" w14:textId="6BDCF950" w:rsidR="007C3B1B" w:rsidRPr="004736A4" w:rsidRDefault="007C3B1B" w:rsidP="004736A4"/>
        </w:tc>
      </w:tr>
      <w:tr w:rsidR="00FF42CA" w:rsidRPr="004736A4" w14:paraId="58C902B5" w14:textId="77777777" w:rsidTr="007C3B1B">
        <w:tc>
          <w:tcPr>
            <w:tcW w:w="1440" w:type="dxa"/>
          </w:tcPr>
          <w:p w14:paraId="11BF1F10" w14:textId="2C0CE4F5" w:rsidR="00FF42CA" w:rsidRPr="004736A4" w:rsidRDefault="00AE1AEB" w:rsidP="004736A4">
            <w:r w:rsidRPr="004736A4">
              <w:t>Septembre</w:t>
            </w:r>
            <w:r w:rsidR="0000532A" w:rsidRPr="004736A4">
              <w:t xml:space="preserve"> </w:t>
            </w:r>
            <w:r w:rsidRPr="004736A4">
              <w:t>-Décembre 2019</w:t>
            </w:r>
          </w:p>
        </w:tc>
        <w:tc>
          <w:tcPr>
            <w:tcW w:w="8005" w:type="dxa"/>
          </w:tcPr>
          <w:p w14:paraId="06E9D96F" w14:textId="77777777" w:rsidR="00FF42CA" w:rsidRPr="004736A4" w:rsidRDefault="00AE1AEB" w:rsidP="004736A4">
            <w:r w:rsidRPr="004736A4">
              <w:t>Washington DC, Etats-Unis d’Amérique</w:t>
            </w:r>
          </w:p>
          <w:p w14:paraId="538280F5" w14:textId="77777777" w:rsidR="00AE1AEB" w:rsidRPr="004736A4" w:rsidRDefault="00AE1AEB" w:rsidP="004736A4">
            <w:r w:rsidRPr="004736A4">
              <w:t xml:space="preserve">16 entretiens </w:t>
            </w:r>
          </w:p>
          <w:p w14:paraId="3AF56D28" w14:textId="77777777" w:rsidR="0000532A" w:rsidRPr="004736A4" w:rsidRDefault="0000532A" w:rsidP="004736A4">
            <w:r w:rsidRPr="004736A4">
              <w:t>Collecte d’archives</w:t>
            </w:r>
          </w:p>
          <w:p w14:paraId="6C1766A0" w14:textId="40A95382" w:rsidR="007C3B1B" w:rsidRPr="004736A4" w:rsidRDefault="007C3B1B" w:rsidP="004736A4"/>
        </w:tc>
      </w:tr>
      <w:tr w:rsidR="00FF42CA" w:rsidRPr="004736A4" w14:paraId="767C8608" w14:textId="77777777" w:rsidTr="007C3B1B">
        <w:tc>
          <w:tcPr>
            <w:tcW w:w="1440" w:type="dxa"/>
          </w:tcPr>
          <w:p w14:paraId="3279B9E3" w14:textId="427914A8" w:rsidR="00FF42CA" w:rsidRPr="004736A4" w:rsidRDefault="00FF42CA" w:rsidP="004736A4"/>
        </w:tc>
        <w:tc>
          <w:tcPr>
            <w:tcW w:w="8005" w:type="dxa"/>
          </w:tcPr>
          <w:p w14:paraId="02DD1508" w14:textId="74696395" w:rsidR="007C3B1B" w:rsidRPr="004736A4" w:rsidRDefault="007C3B1B" w:rsidP="004736A4"/>
        </w:tc>
      </w:tr>
      <w:tr w:rsidR="00FF42CA" w:rsidRPr="004736A4" w14:paraId="663E2508" w14:textId="77777777" w:rsidTr="007C3B1B">
        <w:tc>
          <w:tcPr>
            <w:tcW w:w="1440" w:type="dxa"/>
          </w:tcPr>
          <w:p w14:paraId="222ECE9B" w14:textId="24CC0F02" w:rsidR="00FF42CA" w:rsidRPr="004736A4" w:rsidRDefault="007C053D" w:rsidP="004736A4">
            <w:r w:rsidRPr="004736A4">
              <w:t>Avril – Juin 2018</w:t>
            </w:r>
          </w:p>
        </w:tc>
        <w:tc>
          <w:tcPr>
            <w:tcW w:w="8005" w:type="dxa"/>
          </w:tcPr>
          <w:p w14:paraId="2BD73FA7" w14:textId="7D78EBCA" w:rsidR="00FF42CA" w:rsidRPr="004736A4" w:rsidRDefault="007C053D" w:rsidP="004736A4">
            <w:r w:rsidRPr="004736A4">
              <w:t>Hanoi</w:t>
            </w:r>
            <w:r w:rsidR="00F01595" w:rsidRPr="004736A4">
              <w:t>, Vietnam</w:t>
            </w:r>
          </w:p>
          <w:p w14:paraId="22FAA39D" w14:textId="6C2F6EC9" w:rsidR="00F01595" w:rsidRPr="004736A4" w:rsidRDefault="00F01595" w:rsidP="004736A4">
            <w:r w:rsidRPr="004736A4">
              <w:t>Bourse FNRS Mobilité Internationale</w:t>
            </w:r>
          </w:p>
          <w:p w14:paraId="30D75383" w14:textId="77777777" w:rsidR="007C053D" w:rsidRPr="004736A4" w:rsidRDefault="007C053D" w:rsidP="004736A4">
            <w:r w:rsidRPr="004736A4">
              <w:t>16 entretiens</w:t>
            </w:r>
          </w:p>
          <w:p w14:paraId="78105F53" w14:textId="77777777" w:rsidR="00671B7B" w:rsidRPr="004736A4" w:rsidRDefault="00671B7B" w:rsidP="004736A4">
            <w:r w:rsidRPr="004736A4">
              <w:t xml:space="preserve">Observation </w:t>
            </w:r>
          </w:p>
          <w:p w14:paraId="2DADAF85" w14:textId="77777777" w:rsidR="007C3B1B" w:rsidRDefault="007C3B1B" w:rsidP="004736A4"/>
          <w:p w14:paraId="7AA1D1B2" w14:textId="77777777" w:rsidR="004736A4" w:rsidRDefault="004736A4" w:rsidP="004736A4"/>
          <w:p w14:paraId="78B8D7DD" w14:textId="7B335070" w:rsidR="004736A4" w:rsidRPr="004736A4" w:rsidRDefault="004736A4" w:rsidP="004736A4"/>
        </w:tc>
      </w:tr>
      <w:tr w:rsidR="00CD2492" w:rsidRPr="004736A4" w14:paraId="16C5EBAD" w14:textId="77777777" w:rsidTr="007C3B1B">
        <w:tc>
          <w:tcPr>
            <w:tcW w:w="1440" w:type="dxa"/>
          </w:tcPr>
          <w:p w14:paraId="3630CCB1" w14:textId="0D80E137" w:rsidR="00CD2492" w:rsidRPr="004736A4" w:rsidRDefault="00CD2492" w:rsidP="004736A4">
            <w:r w:rsidRPr="004736A4">
              <w:lastRenderedPageBreak/>
              <w:t>Février 2017</w:t>
            </w:r>
          </w:p>
        </w:tc>
        <w:tc>
          <w:tcPr>
            <w:tcW w:w="8005" w:type="dxa"/>
          </w:tcPr>
          <w:p w14:paraId="026FBC8A" w14:textId="77777777" w:rsidR="00CD2492" w:rsidRPr="004736A4" w:rsidRDefault="00CD2492" w:rsidP="004736A4">
            <w:r w:rsidRPr="004736A4">
              <w:t>France (Paris et Montpellier)</w:t>
            </w:r>
          </w:p>
          <w:p w14:paraId="13A0B0E9" w14:textId="77777777" w:rsidR="00CD2492" w:rsidRPr="004736A4" w:rsidRDefault="00CD2492" w:rsidP="004736A4">
            <w:r w:rsidRPr="004736A4">
              <w:t xml:space="preserve">8 entretiens </w:t>
            </w:r>
          </w:p>
          <w:p w14:paraId="16AF85A9" w14:textId="77777777" w:rsidR="00CD2492" w:rsidRPr="004736A4" w:rsidRDefault="00CD2492" w:rsidP="004736A4">
            <w:r w:rsidRPr="004736A4">
              <w:t>Collecte d’archives privées</w:t>
            </w:r>
          </w:p>
          <w:p w14:paraId="2CABEB6C" w14:textId="77777777" w:rsidR="00CD2492" w:rsidRDefault="00CD2492" w:rsidP="004736A4"/>
          <w:p w14:paraId="092976F9" w14:textId="3F90AF90" w:rsidR="004736A4" w:rsidRPr="004736A4" w:rsidRDefault="004736A4" w:rsidP="004736A4"/>
        </w:tc>
      </w:tr>
      <w:tr w:rsidR="00CD2492" w:rsidRPr="004736A4" w14:paraId="7F4DF6F9" w14:textId="77777777" w:rsidTr="007C3B1B">
        <w:tc>
          <w:tcPr>
            <w:tcW w:w="1440" w:type="dxa"/>
          </w:tcPr>
          <w:p w14:paraId="1073C793" w14:textId="54ACFBEC" w:rsidR="00CD2492" w:rsidRPr="004736A4" w:rsidRDefault="00CD2492" w:rsidP="004736A4">
            <w:r w:rsidRPr="004736A4">
              <w:t>Octobre 2016</w:t>
            </w:r>
          </w:p>
        </w:tc>
        <w:tc>
          <w:tcPr>
            <w:tcW w:w="8005" w:type="dxa"/>
          </w:tcPr>
          <w:p w14:paraId="2D74AF5F" w14:textId="77777777" w:rsidR="00CD2492" w:rsidRPr="004736A4" w:rsidRDefault="00CD2492" w:rsidP="004736A4">
            <w:r w:rsidRPr="004736A4">
              <w:t>La Haye, Pays Bas</w:t>
            </w:r>
          </w:p>
          <w:p w14:paraId="7634F8F5" w14:textId="77777777" w:rsidR="00CD2492" w:rsidRPr="004736A4" w:rsidRDefault="00CD2492" w:rsidP="004736A4">
            <w:r w:rsidRPr="004736A4">
              <w:t>Observation du Monsanto Tribunal</w:t>
            </w:r>
          </w:p>
          <w:p w14:paraId="44BC1A69" w14:textId="2725F501" w:rsidR="00CD2492" w:rsidRPr="004736A4" w:rsidRDefault="00CD2492" w:rsidP="004736A4"/>
        </w:tc>
      </w:tr>
      <w:tr w:rsidR="00CD2492" w:rsidRPr="004736A4" w14:paraId="4B05ACE2" w14:textId="77777777" w:rsidTr="007C3B1B">
        <w:tc>
          <w:tcPr>
            <w:tcW w:w="1440" w:type="dxa"/>
          </w:tcPr>
          <w:p w14:paraId="6E6D6EC3" w14:textId="101B2C23" w:rsidR="00CD2492" w:rsidRPr="004736A4" w:rsidRDefault="00CD2492" w:rsidP="004736A4">
            <w:r w:rsidRPr="004736A4">
              <w:t>Septembre – Octobre 2016</w:t>
            </w:r>
          </w:p>
        </w:tc>
        <w:tc>
          <w:tcPr>
            <w:tcW w:w="8005" w:type="dxa"/>
          </w:tcPr>
          <w:p w14:paraId="448BA1F1" w14:textId="77777777" w:rsidR="00CD2492" w:rsidRPr="004736A4" w:rsidRDefault="00CD2492" w:rsidP="004736A4">
            <w:r w:rsidRPr="004736A4">
              <w:t>Ho-Chi-Minh Ville, Vietnam</w:t>
            </w:r>
          </w:p>
          <w:p w14:paraId="091FD7D1" w14:textId="77777777" w:rsidR="00CD2492" w:rsidRPr="004736A4" w:rsidRDefault="00CD2492" w:rsidP="004736A4">
            <w:r w:rsidRPr="004736A4">
              <w:t>Terrain exploratoire</w:t>
            </w:r>
          </w:p>
          <w:p w14:paraId="0A9887F7" w14:textId="77777777" w:rsidR="00CD2492" w:rsidRPr="004736A4" w:rsidRDefault="00CD2492" w:rsidP="004736A4">
            <w:r w:rsidRPr="004736A4">
              <w:t xml:space="preserve">6 entretiens </w:t>
            </w:r>
          </w:p>
          <w:p w14:paraId="773F1B42" w14:textId="4FD26711" w:rsidR="00CD2492" w:rsidRPr="004736A4" w:rsidRDefault="00CD2492" w:rsidP="004736A4">
            <w:r w:rsidRPr="004736A4">
              <w:t>Observation</w:t>
            </w:r>
          </w:p>
        </w:tc>
      </w:tr>
    </w:tbl>
    <w:p w14:paraId="33E58F67" w14:textId="5D69EE2A" w:rsidR="00BC0DA2" w:rsidRPr="004736A4" w:rsidRDefault="00BC0DA2" w:rsidP="004736A4"/>
    <w:p w14:paraId="61E8AFF2" w14:textId="08BB3A50" w:rsidR="00BC0DA2" w:rsidRPr="004736A4" w:rsidRDefault="00BC0DA2" w:rsidP="004736A4">
      <w:pPr>
        <w:pStyle w:val="Titre1"/>
      </w:pPr>
      <w:r w:rsidRPr="004736A4">
        <w:t xml:space="preserve">Vulgarisation </w:t>
      </w:r>
    </w:p>
    <w:tbl>
      <w:tblPr>
        <w:tblStyle w:val="Grilledutableau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005"/>
      </w:tblGrid>
      <w:tr w:rsidR="00DE7D82" w:rsidRPr="004736A4" w14:paraId="1FCA6D34" w14:textId="77777777" w:rsidTr="007C3B1B">
        <w:tc>
          <w:tcPr>
            <w:tcW w:w="1440" w:type="dxa"/>
          </w:tcPr>
          <w:p w14:paraId="50A9CC11" w14:textId="4D2F2421" w:rsidR="00DE7D82" w:rsidRPr="004736A4" w:rsidRDefault="00DE7D82" w:rsidP="004736A4">
            <w:r w:rsidRPr="004736A4">
              <w:rPr>
                <w:lang w:val="en-GB"/>
              </w:rPr>
              <w:t>2019</w:t>
            </w:r>
          </w:p>
        </w:tc>
        <w:tc>
          <w:tcPr>
            <w:tcW w:w="8005" w:type="dxa"/>
          </w:tcPr>
          <w:p w14:paraId="2489F4F6" w14:textId="77777777" w:rsidR="00DE7D82" w:rsidRPr="004736A4" w:rsidRDefault="00DE7D82" w:rsidP="00DE7D82">
            <w:pPr>
              <w:pStyle w:val="Sansinterligne"/>
              <w:rPr>
                <w:rFonts w:ascii="Garamond" w:hAnsi="Garamond"/>
                <w:lang w:val="fr-FR"/>
              </w:rPr>
            </w:pPr>
            <w:r w:rsidRPr="004736A4">
              <w:rPr>
                <w:rFonts w:ascii="Garamond" w:hAnsi="Garamond"/>
                <w:lang w:val="fr-FR"/>
              </w:rPr>
              <w:t>Geopolis – Centre de Photojournalisme</w:t>
            </w:r>
          </w:p>
          <w:p w14:paraId="5B873537" w14:textId="77777777" w:rsidR="00DE7D82" w:rsidRPr="004736A4" w:rsidRDefault="00DE7D82" w:rsidP="00DE7D82">
            <w:pPr>
              <w:pStyle w:val="Sansinterligne"/>
              <w:rPr>
                <w:rFonts w:ascii="Garamond" w:hAnsi="Garamond"/>
                <w:lang w:val="fr-FR"/>
              </w:rPr>
            </w:pPr>
            <w:r w:rsidRPr="004736A4">
              <w:rPr>
                <w:rFonts w:ascii="Garamond" w:hAnsi="Garamond"/>
                <w:lang w:val="fr-FR"/>
              </w:rPr>
              <w:t>Brussels, Belgium</w:t>
            </w:r>
          </w:p>
          <w:p w14:paraId="6D11737E" w14:textId="24D168B5" w:rsidR="00DE7D82" w:rsidRPr="004736A4" w:rsidRDefault="00DE7D82" w:rsidP="00DE7D82">
            <w:pPr>
              <w:pStyle w:val="Sansinterligne"/>
              <w:rPr>
                <w:rFonts w:ascii="Garamond" w:hAnsi="Garamond"/>
                <w:lang w:val="en-GB"/>
              </w:rPr>
            </w:pPr>
            <w:r w:rsidRPr="004736A4">
              <w:rPr>
                <w:rFonts w:ascii="Garamond" w:hAnsi="Garamond"/>
                <w:lang w:val="fr-FR"/>
              </w:rPr>
              <w:t xml:space="preserve">« Prise de vue: Une peur bleu de l’Agent Orange ». </w:t>
            </w:r>
            <w:r w:rsidRPr="004736A4">
              <w:rPr>
                <w:rFonts w:ascii="Garamond" w:hAnsi="Garamond"/>
                <w:lang w:val="en-GB"/>
              </w:rPr>
              <w:t xml:space="preserve">Interview avec Colin </w:t>
            </w:r>
            <w:proofErr w:type="spellStart"/>
            <w:r w:rsidRPr="004736A4">
              <w:rPr>
                <w:rFonts w:ascii="Garamond" w:hAnsi="Garamond"/>
                <w:lang w:val="en-GB"/>
              </w:rPr>
              <w:t>Horenbeek</w:t>
            </w:r>
            <w:proofErr w:type="spellEnd"/>
            <w:r w:rsidRPr="004736A4">
              <w:rPr>
                <w:rFonts w:ascii="Garamond" w:hAnsi="Garamond"/>
                <w:lang w:val="en-GB"/>
              </w:rPr>
              <w:t xml:space="preserve">. </w:t>
            </w:r>
          </w:p>
          <w:p w14:paraId="1D068FE1" w14:textId="77777777" w:rsidR="00DE7D82" w:rsidRPr="004736A4" w:rsidRDefault="00DE7D82" w:rsidP="004736A4"/>
        </w:tc>
      </w:tr>
      <w:tr w:rsidR="00DE7D82" w:rsidRPr="004736A4" w14:paraId="5DAFB33A" w14:textId="77777777" w:rsidTr="007C3B1B">
        <w:tc>
          <w:tcPr>
            <w:tcW w:w="1440" w:type="dxa"/>
          </w:tcPr>
          <w:p w14:paraId="33CC1BCA" w14:textId="518893EC" w:rsidR="00DE7D82" w:rsidRPr="004736A4" w:rsidRDefault="00DE7D82" w:rsidP="004736A4">
            <w:r w:rsidRPr="004736A4">
              <w:rPr>
                <w:lang w:val="en-GB"/>
              </w:rPr>
              <w:t>2018</w:t>
            </w:r>
          </w:p>
        </w:tc>
        <w:tc>
          <w:tcPr>
            <w:tcW w:w="8005" w:type="dxa"/>
          </w:tcPr>
          <w:p w14:paraId="7F9F94FB" w14:textId="2897A6C4" w:rsidR="00DE7D82" w:rsidRPr="004736A4" w:rsidRDefault="00DE7D82" w:rsidP="00DE7D82">
            <w:pPr>
              <w:pStyle w:val="Sansinterligne"/>
              <w:rPr>
                <w:rFonts w:ascii="Garamond" w:hAnsi="Garamond"/>
                <w:lang w:val="fr-FR"/>
              </w:rPr>
            </w:pPr>
            <w:r w:rsidRPr="004736A4">
              <w:rPr>
                <w:rFonts w:ascii="Garamond" w:hAnsi="Garamond"/>
                <w:lang w:val="fr-FR"/>
              </w:rPr>
              <w:t>Le Soir</w:t>
            </w:r>
          </w:p>
          <w:p w14:paraId="5CE56D1E" w14:textId="5EF7DCFF" w:rsidR="00DE7D82" w:rsidRPr="004736A4" w:rsidRDefault="00DE7D82" w:rsidP="00DE7D82">
            <w:pPr>
              <w:pStyle w:val="Sansinterligne"/>
              <w:rPr>
                <w:rFonts w:ascii="Garamond" w:hAnsi="Garamond"/>
                <w:lang w:val="fr-FR"/>
              </w:rPr>
            </w:pPr>
            <w:r w:rsidRPr="004736A4">
              <w:rPr>
                <w:rFonts w:ascii="Garamond" w:hAnsi="Garamond"/>
                <w:lang w:val="fr-FR"/>
              </w:rPr>
              <w:t>Belgique</w:t>
            </w:r>
          </w:p>
          <w:p w14:paraId="3852DB31" w14:textId="3E472587" w:rsidR="00DE7D82" w:rsidRPr="004736A4" w:rsidRDefault="00DE7D82" w:rsidP="004736A4">
            <w:r w:rsidRPr="004736A4">
              <w:t xml:space="preserve">« Remplacement des F-16: comment le F-35 est devenu un appareil «incroyable»? ». </w:t>
            </w:r>
            <w:r w:rsidRPr="004736A4">
              <w:rPr>
                <w:lang w:val="en-GB"/>
              </w:rPr>
              <w:t>Co-</w:t>
            </w:r>
            <w:proofErr w:type="spellStart"/>
            <w:r w:rsidRPr="004736A4">
              <w:rPr>
                <w:lang w:val="en-GB"/>
              </w:rPr>
              <w:t>écrit</w:t>
            </w:r>
            <w:proofErr w:type="spellEnd"/>
            <w:r w:rsidRPr="004736A4">
              <w:rPr>
                <w:lang w:val="en-GB"/>
              </w:rPr>
              <w:t xml:space="preserve"> avec Christophe </w:t>
            </w:r>
            <w:r w:rsidR="007250B3" w:rsidRPr="004736A4">
              <w:rPr>
                <w:lang w:val="en-GB"/>
              </w:rPr>
              <w:t>Wasinski.</w:t>
            </w:r>
          </w:p>
        </w:tc>
      </w:tr>
    </w:tbl>
    <w:p w14:paraId="11B8C504" w14:textId="786AD589" w:rsidR="00BC0DA2" w:rsidRPr="004736A4" w:rsidRDefault="00BC0DA2" w:rsidP="004736A4"/>
    <w:p w14:paraId="358ED39E" w14:textId="52028D0C" w:rsidR="00BC0DA2" w:rsidRPr="004736A4" w:rsidRDefault="00BC0DA2" w:rsidP="004736A4">
      <w:pPr>
        <w:pStyle w:val="Titre1"/>
      </w:pPr>
      <w:r w:rsidRPr="004736A4">
        <w:t xml:space="preserve">Expérience extra-académique </w:t>
      </w:r>
    </w:p>
    <w:tbl>
      <w:tblPr>
        <w:tblStyle w:val="Grilledutableau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005"/>
      </w:tblGrid>
      <w:tr w:rsidR="00DE7D82" w:rsidRPr="004736A4" w14:paraId="641BA83B" w14:textId="77777777" w:rsidTr="007C3B1B">
        <w:tc>
          <w:tcPr>
            <w:tcW w:w="1440" w:type="dxa"/>
          </w:tcPr>
          <w:p w14:paraId="491E741B" w14:textId="1F89950F" w:rsidR="00DE7D82" w:rsidRPr="004736A4" w:rsidRDefault="00DE7D82" w:rsidP="004736A4">
            <w:r w:rsidRPr="004736A4">
              <w:t>Avril – Août 201</w:t>
            </w:r>
            <w:r w:rsidR="00920565" w:rsidRPr="004736A4">
              <w:t>3</w:t>
            </w:r>
          </w:p>
        </w:tc>
        <w:tc>
          <w:tcPr>
            <w:tcW w:w="8005" w:type="dxa"/>
          </w:tcPr>
          <w:p w14:paraId="655BB6F0" w14:textId="77777777" w:rsidR="00DE7D82" w:rsidRPr="004736A4" w:rsidRDefault="00DE7D82" w:rsidP="004736A4">
            <w:r w:rsidRPr="004736A4">
              <w:t>Mission Suisse auprès de l’OTAN</w:t>
            </w:r>
          </w:p>
          <w:p w14:paraId="58505EEB" w14:textId="6BD04CF4" w:rsidR="00DE7D82" w:rsidRPr="004736A4" w:rsidRDefault="00DE7D82" w:rsidP="004736A4">
            <w:r w:rsidRPr="004736A4">
              <w:t>Bruxelles, Belgique</w:t>
            </w:r>
          </w:p>
          <w:p w14:paraId="1FC47171" w14:textId="77777777" w:rsidR="00DE7D82" w:rsidRPr="004736A4" w:rsidRDefault="00DE7D82" w:rsidP="004736A4">
            <w:r w:rsidRPr="004736A4">
              <w:t>Stagiaire académique</w:t>
            </w:r>
          </w:p>
          <w:p w14:paraId="2726BC98" w14:textId="797B146D" w:rsidR="00DE7D82" w:rsidRPr="004736A4" w:rsidRDefault="00DE7D82" w:rsidP="004736A4">
            <w:r w:rsidRPr="004736A4">
              <w:t xml:space="preserve">Sujets couverts : </w:t>
            </w:r>
            <w:r w:rsidR="00920565" w:rsidRPr="004736A4">
              <w:t>Armes légères et de petit calibre, Partenariat pour la Paix, affaires de genre dans les forces armées, FIAS et KFOR</w:t>
            </w:r>
          </w:p>
          <w:p w14:paraId="30591231" w14:textId="727C571C" w:rsidR="00C85F35" w:rsidRPr="004736A4" w:rsidRDefault="00C85F35" w:rsidP="004736A4"/>
        </w:tc>
      </w:tr>
      <w:tr w:rsidR="00DE7D82" w:rsidRPr="004736A4" w14:paraId="7746E149" w14:textId="77777777" w:rsidTr="007C3B1B">
        <w:tc>
          <w:tcPr>
            <w:tcW w:w="1440" w:type="dxa"/>
          </w:tcPr>
          <w:p w14:paraId="1411D5C0" w14:textId="5F802394" w:rsidR="00DE7D82" w:rsidRPr="004736A4" w:rsidRDefault="00920565" w:rsidP="004736A4">
            <w:r w:rsidRPr="004736A4">
              <w:t>Février – Mars 2013</w:t>
            </w:r>
          </w:p>
        </w:tc>
        <w:tc>
          <w:tcPr>
            <w:tcW w:w="8005" w:type="dxa"/>
          </w:tcPr>
          <w:p w14:paraId="39A58834" w14:textId="77777777" w:rsidR="00DE7D82" w:rsidRPr="004736A4" w:rsidRDefault="00920565" w:rsidP="004736A4">
            <w:r w:rsidRPr="004736A4">
              <w:t>Organisation Mondiale de la Santé – Programme spécial de recherche et de formation pour les maladies liées à la pauvreté</w:t>
            </w:r>
          </w:p>
          <w:p w14:paraId="4B2D88C6" w14:textId="77777777" w:rsidR="00920565" w:rsidRPr="004736A4" w:rsidRDefault="00920565" w:rsidP="004736A4">
            <w:r w:rsidRPr="004736A4">
              <w:t>Stagiaire académique</w:t>
            </w:r>
          </w:p>
          <w:p w14:paraId="0B41D2F6" w14:textId="1F22148C" w:rsidR="00920565" w:rsidRPr="004736A4" w:rsidRDefault="00920565" w:rsidP="004736A4">
            <w:r w:rsidRPr="004736A4">
              <w:t xml:space="preserve">Sujets couverts : Politiques de donations </w:t>
            </w:r>
            <w:r w:rsidR="001B114B" w:rsidRPr="004736A4">
              <w:t>et financement de l’institut</w:t>
            </w:r>
          </w:p>
        </w:tc>
      </w:tr>
    </w:tbl>
    <w:p w14:paraId="74D3372F" w14:textId="02B7C67F" w:rsidR="00BC0DA2" w:rsidRPr="004736A4" w:rsidRDefault="00BC0DA2" w:rsidP="004736A4"/>
    <w:p w14:paraId="6F6EAA4D" w14:textId="77777777" w:rsidR="001B114B" w:rsidRPr="004736A4" w:rsidRDefault="001B114B" w:rsidP="004736A4">
      <w:pPr>
        <w:pStyle w:val="Titre1"/>
      </w:pPr>
      <w:r w:rsidRPr="004736A4">
        <w:t xml:space="preserve">Langues </w:t>
      </w:r>
    </w:p>
    <w:tbl>
      <w:tblPr>
        <w:tblStyle w:val="Grilledutableau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005"/>
      </w:tblGrid>
      <w:tr w:rsidR="001B114B" w:rsidRPr="004736A4" w14:paraId="6CFC2B0E" w14:textId="77777777" w:rsidTr="007C3B1B">
        <w:tc>
          <w:tcPr>
            <w:tcW w:w="1440" w:type="dxa"/>
          </w:tcPr>
          <w:p w14:paraId="7BEFABA6" w14:textId="47017E6A" w:rsidR="001B114B" w:rsidRPr="004736A4" w:rsidRDefault="00A24A14" w:rsidP="004736A4">
            <w:r w:rsidRPr="004736A4">
              <w:t>Français</w:t>
            </w:r>
          </w:p>
        </w:tc>
        <w:tc>
          <w:tcPr>
            <w:tcW w:w="8005" w:type="dxa"/>
          </w:tcPr>
          <w:p w14:paraId="3499025B" w14:textId="10BE25AC" w:rsidR="001B114B" w:rsidRPr="004736A4" w:rsidRDefault="00A24A14" w:rsidP="004736A4">
            <w:r w:rsidRPr="004736A4">
              <w:t>Langue maternelle</w:t>
            </w:r>
          </w:p>
        </w:tc>
      </w:tr>
      <w:tr w:rsidR="001B114B" w:rsidRPr="004736A4" w14:paraId="00767E0F" w14:textId="77777777" w:rsidTr="007C3B1B">
        <w:tc>
          <w:tcPr>
            <w:tcW w:w="1440" w:type="dxa"/>
          </w:tcPr>
          <w:p w14:paraId="210CBBAA" w14:textId="4D788E5C" w:rsidR="001B114B" w:rsidRPr="004736A4" w:rsidRDefault="00A24A14" w:rsidP="004736A4">
            <w:r w:rsidRPr="004736A4">
              <w:t>Vietnamien</w:t>
            </w:r>
          </w:p>
        </w:tc>
        <w:tc>
          <w:tcPr>
            <w:tcW w:w="8005" w:type="dxa"/>
          </w:tcPr>
          <w:p w14:paraId="00881ABD" w14:textId="7374CA43" w:rsidR="00A24A14" w:rsidRPr="004736A4" w:rsidRDefault="00A24A14" w:rsidP="004736A4">
            <w:r w:rsidRPr="004736A4">
              <w:t>Langue maternelle</w:t>
            </w:r>
          </w:p>
        </w:tc>
      </w:tr>
      <w:tr w:rsidR="001B114B" w:rsidRPr="004736A4" w14:paraId="1577D17D" w14:textId="77777777" w:rsidTr="007C3B1B">
        <w:tc>
          <w:tcPr>
            <w:tcW w:w="1440" w:type="dxa"/>
          </w:tcPr>
          <w:p w14:paraId="5CCEBE2B" w14:textId="22849F80" w:rsidR="001B114B" w:rsidRPr="004736A4" w:rsidRDefault="00A24A14" w:rsidP="004736A4">
            <w:r w:rsidRPr="004736A4">
              <w:t>Anglais</w:t>
            </w:r>
          </w:p>
        </w:tc>
        <w:tc>
          <w:tcPr>
            <w:tcW w:w="8005" w:type="dxa"/>
          </w:tcPr>
          <w:p w14:paraId="02627038" w14:textId="468C7DFD" w:rsidR="001B114B" w:rsidRPr="004736A4" w:rsidRDefault="001551F6" w:rsidP="004736A4">
            <w:r w:rsidRPr="004736A4">
              <w:t>C2</w:t>
            </w:r>
          </w:p>
        </w:tc>
      </w:tr>
      <w:tr w:rsidR="001B114B" w:rsidRPr="004736A4" w14:paraId="0C9D1529" w14:textId="77777777" w:rsidTr="007C3B1B">
        <w:tc>
          <w:tcPr>
            <w:tcW w:w="1440" w:type="dxa"/>
          </w:tcPr>
          <w:p w14:paraId="30AC6448" w14:textId="4910CF4E" w:rsidR="001B114B" w:rsidRPr="004736A4" w:rsidRDefault="001551F6" w:rsidP="004736A4">
            <w:r w:rsidRPr="004736A4">
              <w:t>Allemand</w:t>
            </w:r>
          </w:p>
        </w:tc>
        <w:tc>
          <w:tcPr>
            <w:tcW w:w="8005" w:type="dxa"/>
          </w:tcPr>
          <w:p w14:paraId="608FEDA7" w14:textId="4FAD36F3" w:rsidR="001B114B" w:rsidRPr="004736A4" w:rsidRDefault="001551F6" w:rsidP="004736A4">
            <w:r w:rsidRPr="004736A4">
              <w:t>B2</w:t>
            </w:r>
          </w:p>
        </w:tc>
      </w:tr>
    </w:tbl>
    <w:p w14:paraId="5F469D2C" w14:textId="77777777" w:rsidR="001B114B" w:rsidRPr="004736A4" w:rsidRDefault="001B114B" w:rsidP="004736A4"/>
    <w:p w14:paraId="1E4D19B7" w14:textId="41BE53E8" w:rsidR="00BC0DA2" w:rsidRPr="004736A4" w:rsidRDefault="00BC0DA2" w:rsidP="004736A4">
      <w:pPr>
        <w:pStyle w:val="Titre1"/>
      </w:pPr>
      <w:r w:rsidRPr="004736A4">
        <w:t>Centres d’intérêts</w:t>
      </w:r>
    </w:p>
    <w:tbl>
      <w:tblPr>
        <w:tblStyle w:val="Grilledutableau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8005"/>
      </w:tblGrid>
      <w:tr w:rsidR="008C23F4" w:rsidRPr="004736A4" w14:paraId="72194985" w14:textId="77777777" w:rsidTr="007C3B1B">
        <w:tc>
          <w:tcPr>
            <w:tcW w:w="1440" w:type="dxa"/>
          </w:tcPr>
          <w:p w14:paraId="229819C9" w14:textId="585FC30B" w:rsidR="008C23F4" w:rsidRPr="004736A4" w:rsidRDefault="008C23F4" w:rsidP="004736A4">
            <w:r w:rsidRPr="004736A4">
              <w:t>Intérêts théoriques</w:t>
            </w:r>
          </w:p>
        </w:tc>
        <w:tc>
          <w:tcPr>
            <w:tcW w:w="8005" w:type="dxa"/>
          </w:tcPr>
          <w:p w14:paraId="3D8DA884" w14:textId="07BF5656" w:rsidR="008C23F4" w:rsidRPr="004736A4" w:rsidRDefault="008C23F4" w:rsidP="004736A4">
            <w:r w:rsidRPr="004736A4">
              <w:t xml:space="preserve">Sociologie politique de l’international – Sociologie des sciences et des techniques (Latour, Callon, Bijker, Venturini) – Pensée </w:t>
            </w:r>
            <w:proofErr w:type="spellStart"/>
            <w:r w:rsidRPr="004736A4">
              <w:t>décoloniale</w:t>
            </w:r>
            <w:proofErr w:type="spellEnd"/>
            <w:r w:rsidRPr="004736A4">
              <w:t xml:space="preserve"> (Sa</w:t>
            </w:r>
            <w:r w:rsidR="004736A4">
              <w:t>ï</w:t>
            </w:r>
            <w:r w:rsidRPr="004736A4">
              <w:t xml:space="preserve">d, </w:t>
            </w:r>
            <w:proofErr w:type="spellStart"/>
            <w:r w:rsidRPr="004736A4">
              <w:t>Mignolo</w:t>
            </w:r>
            <w:proofErr w:type="spellEnd"/>
            <w:r w:rsidRPr="004736A4">
              <w:t xml:space="preserve">, </w:t>
            </w:r>
            <w:proofErr w:type="spellStart"/>
            <w:r w:rsidRPr="004736A4">
              <w:t>Spivak</w:t>
            </w:r>
            <w:proofErr w:type="spellEnd"/>
            <w:r w:rsidRPr="004736A4">
              <w:t xml:space="preserve">) </w:t>
            </w:r>
            <w:r w:rsidR="00BE136C" w:rsidRPr="004736A4">
              <w:t>–</w:t>
            </w:r>
            <w:r w:rsidRPr="004736A4">
              <w:t xml:space="preserve"> </w:t>
            </w:r>
            <w:proofErr w:type="spellStart"/>
            <w:r w:rsidR="00BE136C" w:rsidRPr="004736A4">
              <w:t>Post-structuralisme</w:t>
            </w:r>
            <w:proofErr w:type="spellEnd"/>
            <w:r w:rsidR="00BE136C" w:rsidRPr="004736A4">
              <w:t xml:space="preserve"> (</w:t>
            </w:r>
            <w:proofErr w:type="spellStart"/>
            <w:r w:rsidR="00BE136C" w:rsidRPr="004736A4">
              <w:t>Alcoff</w:t>
            </w:r>
            <w:proofErr w:type="spellEnd"/>
            <w:r w:rsidR="00BE136C" w:rsidRPr="004736A4">
              <w:t>, Butler)</w:t>
            </w:r>
          </w:p>
          <w:p w14:paraId="4021F74E" w14:textId="14EC0522" w:rsidR="007C3B1B" w:rsidRPr="004736A4" w:rsidRDefault="007C3B1B" w:rsidP="004736A4"/>
        </w:tc>
      </w:tr>
      <w:tr w:rsidR="008C23F4" w:rsidRPr="004736A4" w14:paraId="2E17E93E" w14:textId="77777777" w:rsidTr="007C3B1B">
        <w:tc>
          <w:tcPr>
            <w:tcW w:w="1440" w:type="dxa"/>
          </w:tcPr>
          <w:p w14:paraId="4F265985" w14:textId="58FD196C" w:rsidR="008C23F4" w:rsidRPr="004736A4" w:rsidRDefault="00530C86" w:rsidP="004736A4">
            <w:r w:rsidRPr="004736A4">
              <w:lastRenderedPageBreak/>
              <w:t>Empirique</w:t>
            </w:r>
          </w:p>
        </w:tc>
        <w:tc>
          <w:tcPr>
            <w:tcW w:w="8005" w:type="dxa"/>
          </w:tcPr>
          <w:p w14:paraId="0D4513DE" w14:textId="74D13B3F" w:rsidR="008C23F4" w:rsidRPr="004736A4" w:rsidRDefault="00530C86" w:rsidP="004736A4">
            <w:r w:rsidRPr="004736A4">
              <w:t>Transnationalisation – production de savoir – politiques mémorielles (Rosoux, Tai, Eisner) – Politiques d’armements (Gusterson, Wasinski, Mort)</w:t>
            </w:r>
            <w:r w:rsidR="00D95F2D" w:rsidRPr="004736A4">
              <w:t xml:space="preserve"> – Conflits armés et nature (Barthe, Nixon) – Pollutions et destructions environnementales (Orsini, </w:t>
            </w:r>
            <w:proofErr w:type="spellStart"/>
            <w:r w:rsidR="00B6580F" w:rsidRPr="004736A4">
              <w:t>Bureau-Point</w:t>
            </w:r>
            <w:proofErr w:type="spellEnd"/>
            <w:r w:rsidR="00B6580F" w:rsidRPr="004736A4">
              <w:t xml:space="preserve">, </w:t>
            </w:r>
            <w:proofErr w:type="spellStart"/>
            <w:r w:rsidR="00D95F2D" w:rsidRPr="004736A4">
              <w:t>Zask</w:t>
            </w:r>
            <w:proofErr w:type="spellEnd"/>
            <w:r w:rsidR="00D95F2D" w:rsidRPr="004736A4">
              <w:t>)</w:t>
            </w:r>
          </w:p>
        </w:tc>
      </w:tr>
    </w:tbl>
    <w:p w14:paraId="04431C2C" w14:textId="1D9C8673" w:rsidR="00BC0DA2" w:rsidRPr="004736A4" w:rsidRDefault="00BC0DA2" w:rsidP="004736A4"/>
    <w:p w14:paraId="18DEAD2C" w14:textId="46AA9041" w:rsidR="00BC0DA2" w:rsidRPr="004736A4" w:rsidRDefault="00A216FC" w:rsidP="004736A4">
      <w:pPr>
        <w:pStyle w:val="Titre1"/>
      </w:pPr>
      <w:r w:rsidRPr="004736A4">
        <w:t>Informations complémentaires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7996"/>
      </w:tblGrid>
      <w:tr w:rsidR="00A216FC" w:rsidRPr="004736A4" w14:paraId="6BD5714D" w14:textId="77777777" w:rsidTr="004736A4">
        <w:trPr>
          <w:trHeight w:val="801"/>
        </w:trPr>
        <w:tc>
          <w:tcPr>
            <w:tcW w:w="1345" w:type="dxa"/>
          </w:tcPr>
          <w:p w14:paraId="7366972F" w14:textId="541077AD" w:rsidR="00A216FC" w:rsidRPr="004736A4" w:rsidRDefault="00A216FC" w:rsidP="004736A4">
            <w:r w:rsidRPr="004736A4">
              <w:t>Coordonnées bancaires</w:t>
            </w:r>
          </w:p>
        </w:tc>
        <w:tc>
          <w:tcPr>
            <w:tcW w:w="8005" w:type="dxa"/>
          </w:tcPr>
          <w:p w14:paraId="1181675D" w14:textId="77777777" w:rsidR="00A216FC" w:rsidRPr="004736A4" w:rsidRDefault="00F64B4A" w:rsidP="004736A4">
            <w:r w:rsidRPr="004736A4">
              <w:t>BE71 3631 1966 2169</w:t>
            </w:r>
          </w:p>
          <w:p w14:paraId="17AAA991" w14:textId="77777777" w:rsidR="00F64B4A" w:rsidRPr="004736A4" w:rsidRDefault="00F64B4A" w:rsidP="004736A4"/>
          <w:p w14:paraId="41C2DE42" w14:textId="564106B1" w:rsidR="00F64B4A" w:rsidRPr="004736A4" w:rsidRDefault="00F64B4A" w:rsidP="004736A4"/>
        </w:tc>
      </w:tr>
      <w:tr w:rsidR="00A216FC" w:rsidRPr="004736A4" w14:paraId="0A449B00" w14:textId="77777777" w:rsidTr="00F64B4A">
        <w:tc>
          <w:tcPr>
            <w:tcW w:w="1345" w:type="dxa"/>
          </w:tcPr>
          <w:p w14:paraId="76688351" w14:textId="7EF1EEB6" w:rsidR="00A216FC" w:rsidRPr="004736A4" w:rsidRDefault="00E75F7F" w:rsidP="004736A4">
            <w:r w:rsidRPr="004736A4">
              <w:t xml:space="preserve">N. registre national </w:t>
            </w:r>
          </w:p>
        </w:tc>
        <w:tc>
          <w:tcPr>
            <w:tcW w:w="8005" w:type="dxa"/>
          </w:tcPr>
          <w:p w14:paraId="2282AD71" w14:textId="1D74D80F" w:rsidR="00A216FC" w:rsidRPr="004736A4" w:rsidRDefault="00E75F7F" w:rsidP="004736A4">
            <w:r w:rsidRPr="004736A4">
              <w:t>890324-68696</w:t>
            </w:r>
          </w:p>
        </w:tc>
      </w:tr>
    </w:tbl>
    <w:p w14:paraId="186CEDFA" w14:textId="77777777" w:rsidR="00A216FC" w:rsidRPr="004736A4" w:rsidRDefault="00A216FC" w:rsidP="004736A4"/>
    <w:sectPr w:rsidR="00A216FC" w:rsidRPr="004736A4" w:rsidSect="000221B4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D45F8" w14:textId="77777777" w:rsidR="000B200D" w:rsidRDefault="000B200D" w:rsidP="004736A4">
      <w:r>
        <w:separator/>
      </w:r>
    </w:p>
  </w:endnote>
  <w:endnote w:type="continuationSeparator" w:id="0">
    <w:p w14:paraId="6E6182F2" w14:textId="77777777" w:rsidR="000B200D" w:rsidRDefault="000B200D" w:rsidP="0047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2CC9D" w14:textId="77777777" w:rsidR="000B200D" w:rsidRDefault="000B200D" w:rsidP="004736A4">
      <w:r>
        <w:separator/>
      </w:r>
    </w:p>
  </w:footnote>
  <w:footnote w:type="continuationSeparator" w:id="0">
    <w:p w14:paraId="6EBD32ED" w14:textId="77777777" w:rsidR="000B200D" w:rsidRDefault="000B200D" w:rsidP="00473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26DC6"/>
    <w:multiLevelType w:val="hybridMultilevel"/>
    <w:tmpl w:val="8F4CEA7E"/>
    <w:lvl w:ilvl="0" w:tplc="99B2C4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550C9"/>
    <w:multiLevelType w:val="hybridMultilevel"/>
    <w:tmpl w:val="1454205C"/>
    <w:lvl w:ilvl="0" w:tplc="1A56ADC6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D7E40"/>
    <w:multiLevelType w:val="hybridMultilevel"/>
    <w:tmpl w:val="783E408A"/>
    <w:lvl w:ilvl="0" w:tplc="377609AC">
      <w:start w:val="16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70"/>
    <w:rsid w:val="0000532A"/>
    <w:rsid w:val="000204C2"/>
    <w:rsid w:val="000221B4"/>
    <w:rsid w:val="00042257"/>
    <w:rsid w:val="00042727"/>
    <w:rsid w:val="00081409"/>
    <w:rsid w:val="000B200D"/>
    <w:rsid w:val="000D1236"/>
    <w:rsid w:val="00106729"/>
    <w:rsid w:val="00114EC8"/>
    <w:rsid w:val="001551F6"/>
    <w:rsid w:val="001844A9"/>
    <w:rsid w:val="001937B8"/>
    <w:rsid w:val="00195169"/>
    <w:rsid w:val="001B114B"/>
    <w:rsid w:val="001C5446"/>
    <w:rsid w:val="001C577B"/>
    <w:rsid w:val="00282CAB"/>
    <w:rsid w:val="002A63C0"/>
    <w:rsid w:val="002C58FA"/>
    <w:rsid w:val="002D6606"/>
    <w:rsid w:val="003058C5"/>
    <w:rsid w:val="00307E1C"/>
    <w:rsid w:val="00311FB1"/>
    <w:rsid w:val="003E5964"/>
    <w:rsid w:val="0040058E"/>
    <w:rsid w:val="004462A8"/>
    <w:rsid w:val="004736A4"/>
    <w:rsid w:val="004978A5"/>
    <w:rsid w:val="004F0F56"/>
    <w:rsid w:val="00530C86"/>
    <w:rsid w:val="005B0145"/>
    <w:rsid w:val="005C452B"/>
    <w:rsid w:val="00615D86"/>
    <w:rsid w:val="00671B7B"/>
    <w:rsid w:val="0067389D"/>
    <w:rsid w:val="006B3D4B"/>
    <w:rsid w:val="006F3566"/>
    <w:rsid w:val="00704A30"/>
    <w:rsid w:val="00710EED"/>
    <w:rsid w:val="00713F27"/>
    <w:rsid w:val="0072042A"/>
    <w:rsid w:val="007250B3"/>
    <w:rsid w:val="0077704A"/>
    <w:rsid w:val="0079054F"/>
    <w:rsid w:val="007C053D"/>
    <w:rsid w:val="007C3B1B"/>
    <w:rsid w:val="007E3538"/>
    <w:rsid w:val="007E681D"/>
    <w:rsid w:val="007F10E6"/>
    <w:rsid w:val="00840377"/>
    <w:rsid w:val="00854670"/>
    <w:rsid w:val="00890A6F"/>
    <w:rsid w:val="008C23F4"/>
    <w:rsid w:val="008C7B65"/>
    <w:rsid w:val="008D197B"/>
    <w:rsid w:val="008E1EC4"/>
    <w:rsid w:val="00920565"/>
    <w:rsid w:val="00974FD9"/>
    <w:rsid w:val="009B1300"/>
    <w:rsid w:val="009C731C"/>
    <w:rsid w:val="00A216FC"/>
    <w:rsid w:val="00A24A14"/>
    <w:rsid w:val="00A878B4"/>
    <w:rsid w:val="00A907F1"/>
    <w:rsid w:val="00AB356C"/>
    <w:rsid w:val="00AD7956"/>
    <w:rsid w:val="00AE1AEB"/>
    <w:rsid w:val="00AE7B7D"/>
    <w:rsid w:val="00B17AA4"/>
    <w:rsid w:val="00B41D91"/>
    <w:rsid w:val="00B47676"/>
    <w:rsid w:val="00B61204"/>
    <w:rsid w:val="00B6580F"/>
    <w:rsid w:val="00BC0DA2"/>
    <w:rsid w:val="00BE136C"/>
    <w:rsid w:val="00C74A88"/>
    <w:rsid w:val="00C85F35"/>
    <w:rsid w:val="00CD2492"/>
    <w:rsid w:val="00D11074"/>
    <w:rsid w:val="00D801A5"/>
    <w:rsid w:val="00D95F2D"/>
    <w:rsid w:val="00DC06EE"/>
    <w:rsid w:val="00DC4043"/>
    <w:rsid w:val="00DE206B"/>
    <w:rsid w:val="00DE7D82"/>
    <w:rsid w:val="00E5145E"/>
    <w:rsid w:val="00E612ED"/>
    <w:rsid w:val="00E75F7F"/>
    <w:rsid w:val="00EA26EE"/>
    <w:rsid w:val="00EC62FC"/>
    <w:rsid w:val="00F01595"/>
    <w:rsid w:val="00F20BBE"/>
    <w:rsid w:val="00F55C96"/>
    <w:rsid w:val="00F64B4A"/>
    <w:rsid w:val="00F853D4"/>
    <w:rsid w:val="00F92BBE"/>
    <w:rsid w:val="00FC30C2"/>
    <w:rsid w:val="00FC6D0F"/>
    <w:rsid w:val="00FD7F16"/>
    <w:rsid w:val="00FE4F03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A5D2"/>
  <w15:chartTrackingRefBased/>
  <w15:docId w15:val="{F7599DB8-1C08-4060-AF68-892DF1FF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6A4"/>
    <w:pPr>
      <w:spacing w:after="0" w:line="240" w:lineRule="auto"/>
    </w:pPr>
    <w:rPr>
      <w:rFonts w:ascii="Garamond" w:hAnsi="Garamond"/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36A4"/>
    <w:pPr>
      <w:keepNext/>
      <w:keepLines/>
      <w:pBdr>
        <w:left w:val="single" w:sz="12" w:space="12" w:color="009DD9" w:themeColor="accent2"/>
      </w:pBdr>
      <w:spacing w:before="80" w:after="80"/>
      <w:outlineLvl w:val="0"/>
    </w:pPr>
    <w:rPr>
      <w:rFonts w:eastAsiaTheme="majorEastAsia" w:cstheme="majorBidi"/>
      <w:caps/>
      <w:spacing w:val="1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2257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2257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2257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2257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2257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2257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2257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2257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0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07E1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07E1C"/>
  </w:style>
  <w:style w:type="paragraph" w:styleId="Pieddepage">
    <w:name w:val="footer"/>
    <w:basedOn w:val="Normal"/>
    <w:link w:val="PieddepageCar"/>
    <w:uiPriority w:val="99"/>
    <w:unhideWhenUsed/>
    <w:rsid w:val="00307E1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7E1C"/>
  </w:style>
  <w:style w:type="paragraph" w:styleId="Paragraphedeliste">
    <w:name w:val="List Paragraph"/>
    <w:basedOn w:val="Normal"/>
    <w:uiPriority w:val="34"/>
    <w:qFormat/>
    <w:rsid w:val="00307E1C"/>
    <w:pPr>
      <w:ind w:left="720"/>
      <w:contextualSpacing/>
    </w:pPr>
  </w:style>
  <w:style w:type="paragraph" w:styleId="Sansinterligne">
    <w:name w:val="No Spacing"/>
    <w:uiPriority w:val="1"/>
    <w:qFormat/>
    <w:rsid w:val="00042257"/>
    <w:pPr>
      <w:spacing w:after="0" w:line="240" w:lineRule="auto"/>
    </w:pPr>
  </w:style>
  <w:style w:type="character" w:customStyle="1" w:styleId="normaltextrun">
    <w:name w:val="normaltextrun"/>
    <w:basedOn w:val="Policepardfaut"/>
    <w:rsid w:val="004978A5"/>
  </w:style>
  <w:style w:type="character" w:customStyle="1" w:styleId="eop">
    <w:name w:val="eop"/>
    <w:basedOn w:val="Policepardfaut"/>
    <w:rsid w:val="004978A5"/>
  </w:style>
  <w:style w:type="character" w:customStyle="1" w:styleId="Titre1Car">
    <w:name w:val="Titre 1 Car"/>
    <w:basedOn w:val="Policepardfaut"/>
    <w:link w:val="Titre1"/>
    <w:uiPriority w:val="9"/>
    <w:rsid w:val="004736A4"/>
    <w:rPr>
      <w:rFonts w:ascii="Garamond" w:eastAsiaTheme="majorEastAsia" w:hAnsi="Garamond" w:cstheme="majorBidi"/>
      <w:caps/>
      <w:spacing w:val="10"/>
      <w:sz w:val="36"/>
      <w:szCs w:val="36"/>
      <w:lang w:val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042257"/>
    <w:rPr>
      <w:rFonts w:asciiTheme="majorHAnsi" w:eastAsiaTheme="majorEastAsia" w:hAnsiTheme="majorHAnsi" w:cstheme="majorBidi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04225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42257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42257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04225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042257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42257"/>
    <w:rPr>
      <w:rFonts w:asciiTheme="majorHAnsi" w:eastAsiaTheme="majorEastAsia" w:hAnsiTheme="majorHAnsi" w:cstheme="majorBidi"/>
      <w:caps/>
    </w:rPr>
  </w:style>
  <w:style w:type="character" w:customStyle="1" w:styleId="Titre9Car">
    <w:name w:val="Titre 9 Car"/>
    <w:basedOn w:val="Policepardfaut"/>
    <w:link w:val="Titre9"/>
    <w:uiPriority w:val="9"/>
    <w:semiHidden/>
    <w:rsid w:val="00042257"/>
    <w:rPr>
      <w:rFonts w:asciiTheme="majorHAnsi" w:eastAsiaTheme="majorEastAsia" w:hAnsiTheme="majorHAnsi" w:cstheme="majorBidi"/>
      <w:i/>
      <w:iCs/>
      <w:cap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42257"/>
    <w:rPr>
      <w:b/>
      <w:bCs/>
      <w:color w:val="009DD9" w:themeColor="accent2"/>
      <w:spacing w:val="10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736A4"/>
    <w:pPr>
      <w:contextualSpacing/>
    </w:pPr>
    <w:rPr>
      <w:rFonts w:eastAsiaTheme="majorEastAsia" w:cstheme="majorBidi"/>
      <w:caps/>
      <w:spacing w:val="40"/>
      <w:sz w:val="76"/>
      <w:szCs w:val="76"/>
    </w:rPr>
  </w:style>
  <w:style w:type="character" w:customStyle="1" w:styleId="TitreCar">
    <w:name w:val="Titre Car"/>
    <w:basedOn w:val="Policepardfaut"/>
    <w:link w:val="Titre"/>
    <w:uiPriority w:val="10"/>
    <w:rsid w:val="004736A4"/>
    <w:rPr>
      <w:rFonts w:ascii="Garamond" w:eastAsiaTheme="majorEastAsia" w:hAnsi="Garamond" w:cstheme="majorBidi"/>
      <w:caps/>
      <w:spacing w:val="40"/>
      <w:sz w:val="76"/>
      <w:szCs w:val="76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2257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2257"/>
    <w:rPr>
      <w:color w:val="000000" w:themeColor="text1"/>
      <w:sz w:val="24"/>
      <w:szCs w:val="24"/>
    </w:rPr>
  </w:style>
  <w:style w:type="character" w:styleId="lev">
    <w:name w:val="Strong"/>
    <w:basedOn w:val="Policepardfaut"/>
    <w:uiPriority w:val="22"/>
    <w:qFormat/>
    <w:rsid w:val="00042257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ccentuation">
    <w:name w:val="Emphasis"/>
    <w:basedOn w:val="Policepardfaut"/>
    <w:uiPriority w:val="20"/>
    <w:qFormat/>
    <w:rsid w:val="00042257"/>
    <w:rPr>
      <w:rFonts w:asciiTheme="minorHAnsi" w:eastAsiaTheme="minorEastAsia" w:hAnsiTheme="minorHAnsi" w:cstheme="minorBidi"/>
      <w:i/>
      <w:iCs/>
      <w:color w:val="0075A2" w:themeColor="accent2" w:themeShade="BF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042257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42257"/>
    <w:rPr>
      <w:rFonts w:asciiTheme="majorHAnsi" w:eastAsiaTheme="majorEastAsia" w:hAnsiTheme="majorHAnsi" w:cstheme="majorBidi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225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0075A2" w:themeColor="accent2" w:themeShade="BF"/>
      <w:spacing w:val="10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2257"/>
    <w:rPr>
      <w:rFonts w:asciiTheme="majorHAnsi" w:eastAsiaTheme="majorEastAsia" w:hAnsiTheme="majorHAnsi" w:cstheme="majorBidi"/>
      <w:caps/>
      <w:color w:val="0075A2" w:themeColor="accent2" w:themeShade="BF"/>
      <w:spacing w:val="10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042257"/>
    <w:rPr>
      <w:i/>
      <w:iCs/>
      <w:color w:val="auto"/>
    </w:rPr>
  </w:style>
  <w:style w:type="character" w:styleId="Accentuationintense">
    <w:name w:val="Intense Emphasis"/>
    <w:basedOn w:val="Policepardfaut"/>
    <w:uiPriority w:val="21"/>
    <w:qFormat/>
    <w:rsid w:val="00042257"/>
    <w:rPr>
      <w:rFonts w:asciiTheme="minorHAnsi" w:eastAsiaTheme="minorEastAsia" w:hAnsiTheme="minorHAnsi" w:cstheme="minorBidi"/>
      <w:b/>
      <w:bCs/>
      <w:i/>
      <w:iCs/>
      <w:color w:val="0075A2" w:themeColor="accent2" w:themeShade="BF"/>
      <w:spacing w:val="0"/>
      <w:w w:val="100"/>
      <w:position w:val="0"/>
      <w:sz w:val="20"/>
      <w:szCs w:val="20"/>
    </w:rPr>
  </w:style>
  <w:style w:type="character" w:styleId="Rfrencelgre">
    <w:name w:val="Subtle Reference"/>
    <w:basedOn w:val="Policepardfaut"/>
    <w:uiPriority w:val="31"/>
    <w:qFormat/>
    <w:rsid w:val="00042257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042257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redulivre">
    <w:name w:val="Book Title"/>
    <w:basedOn w:val="Policepardfaut"/>
    <w:uiPriority w:val="33"/>
    <w:qFormat/>
    <w:rsid w:val="00042257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2257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1C577B"/>
    <w:rPr>
      <w:color w:val="F49100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5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nguye@ulb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 Anne-Dang-Xuang</dc:creator>
  <cp:keywords/>
  <dc:description/>
  <cp:lastModifiedBy>NGUYEN  Anne-Dang-Xuang</cp:lastModifiedBy>
  <cp:revision>4</cp:revision>
  <dcterms:created xsi:type="dcterms:W3CDTF">2021-04-30T09:33:00Z</dcterms:created>
  <dcterms:modified xsi:type="dcterms:W3CDTF">2021-05-03T21:33:00Z</dcterms:modified>
</cp:coreProperties>
</file>